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23AD" w14:textId="5C2AA6AF" w:rsidR="00894C35" w:rsidRDefault="00934229" w:rsidP="000535B6">
      <w:pPr>
        <w:widowControl/>
        <w:wordWrap/>
        <w:autoSpaceDE/>
        <w:autoSpaceDN/>
        <w:spacing w:after="0" w:line="360" w:lineRule="auto"/>
        <w:jc w:val="center"/>
        <w:textAlignment w:val="top"/>
        <w:outlineLvl w:val="1"/>
        <w:rPr>
          <w:rFonts w:eastAsiaTheme="minorHAnsi" w:cs="굴림"/>
          <w:b/>
          <w:color w:val="000000" w:themeColor="text1"/>
          <w:spacing w:val="-7"/>
          <w:kern w:val="36"/>
          <w:sz w:val="36"/>
          <w:szCs w:val="36"/>
        </w:rPr>
      </w:pPr>
      <w:r>
        <w:rPr>
          <w:rFonts w:eastAsiaTheme="minorHAnsi" w:cs="굴림" w:hint="eastAsia"/>
          <w:b/>
          <w:color w:val="000000" w:themeColor="text1"/>
          <w:spacing w:val="-7"/>
          <w:kern w:val="36"/>
          <w:sz w:val="36"/>
          <w:szCs w:val="36"/>
        </w:rPr>
        <w:t>전문가용 설명서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535B6" w:rsidRPr="002410B1" w14:paraId="101A49CD" w14:textId="77777777" w:rsidTr="000C17D1">
        <w:trPr>
          <w:trHeight w:val="334"/>
        </w:trPr>
        <w:tc>
          <w:tcPr>
            <w:tcW w:w="9224" w:type="dxa"/>
            <w:tcBorders>
              <w:bottom w:val="single" w:sz="4" w:space="0" w:color="auto"/>
            </w:tcBorders>
          </w:tcPr>
          <w:p w14:paraId="13AA876E" w14:textId="7B7AA385" w:rsidR="000535B6" w:rsidRPr="002410B1" w:rsidRDefault="000535B6" w:rsidP="002410B1">
            <w:pPr>
              <w:widowControl/>
              <w:wordWrap/>
              <w:autoSpaceDE/>
              <w:autoSpaceDN/>
              <w:spacing w:line="276" w:lineRule="auto"/>
              <w:jc w:val="center"/>
              <w:textAlignment w:val="top"/>
              <w:outlineLvl w:val="1"/>
              <w:rPr>
                <w:rFonts w:eastAsiaTheme="minorHAnsi" w:cs="굴림"/>
                <w:b/>
                <w:color w:val="000000" w:themeColor="text1"/>
                <w:spacing w:val="-7"/>
                <w:kern w:val="36"/>
                <w:sz w:val="36"/>
                <w:szCs w:val="36"/>
              </w:rPr>
            </w:pPr>
            <w:proofErr w:type="spellStart"/>
            <w:r w:rsidRPr="002410B1">
              <w:rPr>
                <w:rFonts w:eastAsiaTheme="minorHAnsi" w:cs="휴먼명조" w:hint="eastAsia"/>
                <w:b/>
                <w:kern w:val="0"/>
                <w:szCs w:val="20"/>
              </w:rPr>
              <w:t>메디톡신주</w:t>
            </w:r>
            <w:proofErr w:type="spellEnd"/>
            <w:r w:rsidRPr="002410B1">
              <w:rPr>
                <w:rFonts w:eastAsiaTheme="minorHAnsi" w:cs="휴먼명조"/>
                <w:b/>
                <w:kern w:val="0"/>
                <w:szCs w:val="20"/>
              </w:rPr>
              <w:t>(</w:t>
            </w:r>
            <w:proofErr w:type="spellStart"/>
            <w:r w:rsidRPr="002410B1">
              <w:rPr>
                <w:rFonts w:eastAsiaTheme="minorHAnsi" w:cs="휴먼명조" w:hint="eastAsia"/>
                <w:b/>
                <w:kern w:val="0"/>
                <w:szCs w:val="20"/>
              </w:rPr>
              <w:t>보툴리눔</w:t>
            </w:r>
            <w:r w:rsidR="00934229">
              <w:rPr>
                <w:rFonts w:eastAsiaTheme="minorHAnsi" w:cs="휴먼명조" w:hint="eastAsia"/>
                <w:b/>
                <w:kern w:val="0"/>
                <w:szCs w:val="20"/>
              </w:rPr>
              <w:t>독소</w:t>
            </w:r>
            <w:proofErr w:type="spellEnd"/>
            <w:r w:rsidRPr="002410B1">
              <w:rPr>
                <w:rFonts w:eastAsiaTheme="minorHAnsi" w:cs="휴먼명조" w:hint="eastAsia"/>
                <w:b/>
                <w:kern w:val="0"/>
                <w:szCs w:val="20"/>
              </w:rPr>
              <w:t xml:space="preserve"> A</w:t>
            </w:r>
            <w:r w:rsidR="0059679A">
              <w:rPr>
                <w:rFonts w:eastAsiaTheme="minorHAnsi" w:cs="휴먼명조" w:hint="eastAsia"/>
                <w:b/>
                <w:kern w:val="0"/>
                <w:szCs w:val="20"/>
              </w:rPr>
              <w:t>형</w:t>
            </w:r>
            <w:r w:rsidRPr="002410B1">
              <w:rPr>
                <w:rFonts w:eastAsiaTheme="minorHAnsi" w:cs="휴먼명조" w:hint="eastAsia"/>
                <w:b/>
                <w:kern w:val="0"/>
                <w:szCs w:val="20"/>
              </w:rPr>
              <w:t>)</w:t>
            </w:r>
          </w:p>
        </w:tc>
      </w:tr>
      <w:tr w:rsidR="000C17D1" w:rsidRPr="002410B1" w14:paraId="4B615188" w14:textId="77777777" w:rsidTr="000C17D1">
        <w:trPr>
          <w:trHeight w:val="334"/>
        </w:trPr>
        <w:tc>
          <w:tcPr>
            <w:tcW w:w="9224" w:type="dxa"/>
            <w:tcBorders>
              <w:bottom w:val="single" w:sz="4" w:space="0" w:color="auto"/>
            </w:tcBorders>
          </w:tcPr>
          <w:p w14:paraId="1E208B54" w14:textId="77777777" w:rsidR="000C17D1" w:rsidRPr="000C17D1" w:rsidRDefault="000C17D1" w:rsidP="000C17D1">
            <w:pPr>
              <w:widowControl/>
              <w:wordWrap/>
              <w:autoSpaceDE/>
              <w:autoSpaceDN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0C17D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본</w:t>
            </w:r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전문가용 설명서는 </w:t>
            </w:r>
            <w:proofErr w:type="spellStart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메디톡신주의</w:t>
            </w:r>
            <w:proofErr w:type="spellEnd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품목 허가된 범위 내에서 안전하고 유효하게 투여를 시작하고 계속적인 관리를 하기 위해 마련되었습니다. </w:t>
            </w:r>
          </w:p>
          <w:p w14:paraId="618DE370" w14:textId="62317C95" w:rsidR="000C17D1" w:rsidRPr="000C17D1" w:rsidRDefault="000C17D1" w:rsidP="000C17D1">
            <w:pPr>
              <w:widowControl/>
              <w:wordWrap/>
              <w:autoSpaceDE/>
              <w:autoSpaceDN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0C17D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본</w:t>
            </w:r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전문가용 설명서는 </w:t>
            </w:r>
            <w:proofErr w:type="spellStart"/>
            <w:r w:rsidRPr="004E00A1"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t>메디톡신주</w:t>
            </w:r>
            <w:proofErr w:type="spellEnd"/>
            <w:r w:rsidRPr="004E00A1"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t>_</w:t>
            </w:r>
            <w:proofErr w:type="spellStart"/>
            <w:r w:rsidR="001B3531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외안각</w:t>
            </w:r>
            <w:proofErr w:type="spellEnd"/>
            <w:r w:rsidR="001B3531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주름의 일시적 개선 및 </w:t>
            </w:r>
            <w:proofErr w:type="spellStart"/>
            <w:r w:rsidR="00B85D2F" w:rsidRPr="004E00A1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경부근긴장이상</w:t>
            </w:r>
            <w:proofErr w:type="spellEnd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_ 위해성관리계획에 따른 </w:t>
            </w:r>
            <w:proofErr w:type="spellStart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메디톡신주</w:t>
            </w:r>
            <w:proofErr w:type="spellEnd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투여 시 환자에게 영향을 미칠 수 있는 임상시험으로 규명된 위해성</w:t>
            </w:r>
            <w:r w:rsidR="00B83636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및 과민반응</w:t>
            </w:r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등의 잠재적 중요한 위해성을 중점에 두고 있으며, 제품의 사용상의 주의사항에 포함되어 있는 정보를 의사에게 상기시키고, 환자에게 해당 위험에 관해 교육하는 것을 포함하여 적절한 위험관리를 돕기 위해 마련되었습니다.</w:t>
            </w:r>
          </w:p>
          <w:p w14:paraId="5F1BDFB0" w14:textId="4959E235" w:rsidR="000C17D1" w:rsidRPr="002410B1" w:rsidRDefault="000C17D1" w:rsidP="001B3531">
            <w:pPr>
              <w:widowControl/>
              <w:wordWrap/>
              <w:autoSpaceDE/>
              <w:autoSpaceDN/>
              <w:textAlignment w:val="top"/>
              <w:outlineLvl w:val="1"/>
              <w:rPr>
                <w:rFonts w:eastAsiaTheme="minorHAnsi" w:cs="휴먼명조"/>
                <w:b/>
                <w:kern w:val="0"/>
                <w:szCs w:val="20"/>
              </w:rPr>
            </w:pPr>
            <w:r w:rsidRPr="000C17D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담당의사는</w:t>
            </w:r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본 설명서와 함께 제공되는 환자용 사용설명서 및 제품의 사용상의 주의사항을 숙지하여 </w:t>
            </w:r>
            <w:proofErr w:type="spellStart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메디톡신주를</w:t>
            </w:r>
            <w:proofErr w:type="spellEnd"/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="001B353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해당되는 </w:t>
            </w:r>
            <w:r w:rsidR="00687D7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치료 </w:t>
            </w:r>
            <w:r w:rsidRPr="000C17D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목적으로 투여 받을 환자에게 규명된 위해성 및 잠재적 위해성을 포함한 아래의 위해성에 대해 설명할 것을 권장합니다.</w:t>
            </w:r>
          </w:p>
        </w:tc>
      </w:tr>
      <w:tr w:rsidR="001B3531" w:rsidRPr="002410B1" w14:paraId="2CFA4B21" w14:textId="77777777" w:rsidTr="00FD4690">
        <w:trPr>
          <w:trHeight w:val="845"/>
        </w:trPr>
        <w:tc>
          <w:tcPr>
            <w:tcW w:w="9224" w:type="dxa"/>
            <w:tcBorders>
              <w:bottom w:val="single" w:sz="4" w:space="0" w:color="auto"/>
            </w:tcBorders>
          </w:tcPr>
          <w:p w14:paraId="3840AB21" w14:textId="37997C0E" w:rsidR="001B3531" w:rsidRDefault="001B3531" w:rsidP="00FD4690">
            <w:pPr>
              <w:widowControl/>
              <w:wordWrap/>
              <w:autoSpaceDE/>
              <w:autoSpaceDN/>
              <w:spacing w:line="276" w:lineRule="auto"/>
              <w:textAlignment w:val="top"/>
              <w:outlineLvl w:val="1"/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t>∙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 w:rsidRPr="0040678C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외안간</w:t>
            </w:r>
            <w:proofErr w:type="spellEnd"/>
            <w:r w:rsidRPr="0040678C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주름의 알려진 규명된 위해성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(사용상의 주의사항의 4.</w:t>
            </w:r>
            <w:r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이상사례 4.</w:t>
            </w:r>
            <w:r w:rsidR="008632A1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6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외안각주름</w:t>
            </w:r>
            <w:proofErr w:type="spellEnd"/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(눈가주름) 참조)</w:t>
            </w:r>
          </w:p>
          <w:p w14:paraId="23F1E2BD" w14:textId="77777777" w:rsidR="001B3531" w:rsidRPr="001F1704" w:rsidRDefault="001B3531" w:rsidP="00FD4690">
            <w:pPr>
              <w:pStyle w:val="a9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주사시술과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관련된 국소반응(적용부위부종,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주사부위멍듦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, 주사부위통증)</w:t>
            </w:r>
          </w:p>
          <w:p w14:paraId="119426A8" w14:textId="77777777" w:rsidR="001B3531" w:rsidRPr="001F1704" w:rsidRDefault="001B3531" w:rsidP="00FD4690">
            <w:pPr>
              <w:pStyle w:val="a9"/>
              <w:widowControl/>
              <w:wordWrap/>
              <w:autoSpaceDE/>
              <w:autoSpaceDN/>
              <w:spacing w:line="276" w:lineRule="auto"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주사행위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자체와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/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또는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시술자의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주사시술에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따라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영향을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받을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수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있다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. </w:t>
            </w:r>
            <w:proofErr w:type="spellStart"/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항응고제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, 또는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항혈전제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, 또는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고용량의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비타민 E 복용하는 환자의 경우 주사부위 멍의 발생 가능성이 높다.</w:t>
            </w:r>
          </w:p>
          <w:p w14:paraId="7B9BC522" w14:textId="77777777" w:rsidR="001B3531" w:rsidRPr="001F1704" w:rsidRDefault="001B3531" w:rsidP="00FD4690">
            <w:pPr>
              <w:pStyle w:val="a9"/>
              <w:widowControl/>
              <w:wordWrap/>
              <w:autoSpaceDE/>
              <w:autoSpaceDN/>
              <w:spacing w:line="276" w:lineRule="auto"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1F1704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시술</w:t>
            </w:r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전 환자에게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비스테로이드와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비염증성제품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, 아스피린과 같은 NSAIDs 제품과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고용량의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비타민 E(토코페롤)의 사용을 금하게 하고, 화장을 지워 작은 표재성 혈관을 잘 보이게 한 후 시술하며, 마취연고를 바르거나 시술 후 </w:t>
            </w:r>
            <w:proofErr w:type="spellStart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아이스팩을</w:t>
            </w:r>
            <w:proofErr w:type="spellEnd"/>
            <w:r w:rsidRPr="001F1704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대주어 이상반응을 예방할 수 있다.</w:t>
            </w:r>
          </w:p>
          <w:p w14:paraId="21E69BD8" w14:textId="1F3DA425" w:rsidR="001B3531" w:rsidRPr="001E5D1E" w:rsidRDefault="001B3531" w:rsidP="00FD4690">
            <w:pPr>
              <w:pStyle w:val="a9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두통과 관련된 신경계 장애(편두통, 후두신경통, </w:t>
            </w:r>
            <w:r w:rsidR="008B062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목성 통증</w:t>
            </w:r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)</w:t>
            </w:r>
          </w:p>
          <w:p w14:paraId="26F575ED" w14:textId="77777777" w:rsidR="001B3531" w:rsidRPr="002410B1" w:rsidRDefault="001B3531" w:rsidP="00FD4690">
            <w:pPr>
              <w:pStyle w:val="a9"/>
              <w:widowControl/>
              <w:wordWrap/>
              <w:autoSpaceDE/>
              <w:autoSpaceDN/>
              <w:spacing w:line="276" w:lineRule="auto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시술에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두통(편두통)은 시술 동안의 일부 주변근육의 과도한 수축으로 인한 긴장 경직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시, 주입 중의 뼈 접촉과 같은 시술상의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에러등에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의해 두통이 유발될 수 있다.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독소보다 주사 자체에 의한 두통 발생요인이 더 클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수도 있음을 보여주는 유사제품의 임상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자료가 보고되었다.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메디톡신</w:t>
            </w:r>
            <w:proofErr w:type="spellEnd"/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주 임상시험에서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해당 증상을 경험한 환자는 기존에 모두 두통의 병력이 있는 환자로 확인되었다.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시술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시 두통의 병력이 있는 환자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를 확인한다. 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해부학적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구조와 위치를 파악하고 정확한 위치에 시술한다. 일반적으로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별도의 치료가 필요하지 않지만, 필요한 경우,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아세트아미노펜을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1회 투약할 수 있다.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수개월간 해당 증상이 지속되는 경우는 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두통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관련 전문의의 진료를 받도록 안내한다.</w:t>
            </w:r>
          </w:p>
          <w:p w14:paraId="31B9D160" w14:textId="77777777" w:rsidR="001B3531" w:rsidRPr="001E5D1E" w:rsidRDefault="001B3531" w:rsidP="00FD4690">
            <w:pPr>
              <w:pStyle w:val="a9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proofErr w:type="spellStart"/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눈꺼풀처짐</w:t>
            </w:r>
            <w:proofErr w:type="spellEnd"/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(</w:t>
            </w:r>
            <w:proofErr w:type="spellStart"/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안검하수</w:t>
            </w:r>
            <w:proofErr w:type="spellEnd"/>
            <w:r w:rsidRPr="001E5D1E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)</w:t>
            </w:r>
          </w:p>
          <w:p w14:paraId="40A22645" w14:textId="77777777" w:rsidR="001B3531" w:rsidRDefault="001B3531" w:rsidP="00FD4690">
            <w:pPr>
              <w:pStyle w:val="a9"/>
              <w:widowControl/>
              <w:wordWrap/>
              <w:autoSpaceDE/>
              <w:autoSpaceDN/>
              <w:spacing w:line="276" w:lineRule="auto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기존에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안검하수가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있었거나, 눈 수술을 받았던 환자나 마비가 있었던 환자에게서 발생가능성이 있다.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</w:p>
          <w:p w14:paraId="27A2E91A" w14:textId="77777777" w:rsidR="001B3531" w:rsidRPr="002410B1" w:rsidRDefault="001B3531" w:rsidP="00FD4690">
            <w:pPr>
              <w:pStyle w:val="a9"/>
              <w:widowControl/>
              <w:wordWrap/>
              <w:autoSpaceDE/>
              <w:autoSpaceDN/>
              <w:spacing w:line="276" w:lineRule="auto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lastRenderedPageBreak/>
              <w:t xml:space="preserve">환자의 </w:t>
            </w:r>
            <w:proofErr w:type="spellStart"/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근육량과</w:t>
            </w:r>
            <w:proofErr w:type="spellEnd"/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사용 양상에 따라 적정한 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용량의 정확한 주사부위(lateral bony margin of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orbita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에서 1~2cm 떨어져 있는 위치)에 시술함으로써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안검하수를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방지할 수 있다. </w:t>
            </w:r>
          </w:p>
          <w:p w14:paraId="2FD56197" w14:textId="434B89AE" w:rsidR="001B3531" w:rsidRPr="002410B1" w:rsidRDefault="001B3531" w:rsidP="00FD4690">
            <w:pPr>
              <w:pStyle w:val="a9"/>
              <w:widowControl/>
              <w:numPr>
                <w:ilvl w:val="0"/>
                <w:numId w:val="13"/>
              </w:numPr>
              <w:wordWrap/>
              <w:autoSpaceDE/>
              <w:autoSpaceDN/>
              <w:spacing w:line="276" w:lineRule="auto"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통증과 관련된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근골격계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및 결합조직 장애(</w:t>
            </w:r>
            <w:r w:rsidR="008B062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섬유근육통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, </w:t>
            </w:r>
            <w:proofErr w:type="spellStart"/>
            <w:r w:rsidR="008B062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근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골격통증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, 근육통)</w:t>
            </w:r>
          </w:p>
          <w:p w14:paraId="280D9AD9" w14:textId="4AC2C48D" w:rsidR="00964887" w:rsidRPr="002410B1" w:rsidRDefault="001B3531" w:rsidP="00964887">
            <w:pPr>
              <w:widowControl/>
              <w:wordWrap/>
              <w:autoSpaceDE/>
              <w:autoSpaceDN/>
              <w:spacing w:line="276" w:lineRule="auto"/>
              <w:ind w:left="930" w:hangingChars="500" w:hanging="93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        </w:t>
            </w:r>
            <w:proofErr w:type="spellStart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근골격계의</w:t>
            </w:r>
            <w:proofErr w:type="spellEnd"/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통증 발생에 대한 명확한 기전은 확인되지 </w:t>
            </w:r>
            <w:r w:rsidRPr="002410B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않았다. 근육의</w:t>
            </w:r>
            <w:r w:rsidRPr="002410B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불균등한 독소 주입으로 일부 근육의 과도한 마비는 주변 근육의 긴장으로 통증을 유발할 수 있으나, 알려진 위험요인은 확인되지 않았다. 다만, 필요하면 진통제로 증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상을 완화시킬 수 있다.</w:t>
            </w:r>
          </w:p>
        </w:tc>
      </w:tr>
      <w:tr w:rsidR="001E5D1E" w:rsidRPr="002410B1" w14:paraId="2DF39961" w14:textId="77777777" w:rsidTr="000C17D1">
        <w:trPr>
          <w:trHeight w:val="845"/>
        </w:trPr>
        <w:tc>
          <w:tcPr>
            <w:tcW w:w="9224" w:type="dxa"/>
            <w:tcBorders>
              <w:bottom w:val="single" w:sz="4" w:space="0" w:color="auto"/>
            </w:tcBorders>
          </w:tcPr>
          <w:p w14:paraId="2A94C263" w14:textId="1D78B9A0" w:rsidR="001E5D1E" w:rsidRPr="0040678C" w:rsidRDefault="001E5D1E" w:rsidP="001E5D1E">
            <w:pPr>
              <w:widowControl/>
              <w:wordWrap/>
              <w:autoSpaceDE/>
              <w:autoSpaceDN/>
              <w:textAlignment w:val="top"/>
              <w:outlineLvl w:val="1"/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lastRenderedPageBreak/>
              <w:t>∙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 w:rsidR="00687D73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경부근긴장이상의</w:t>
            </w:r>
            <w:proofErr w:type="spellEnd"/>
            <w:r w:rsidR="00687D73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치료에서</w:t>
            </w:r>
            <w:r w:rsidRPr="0040678C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알려진 규명된 위해성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(사용상의 주의사항의 </w:t>
            </w:r>
            <w:r w:rsidR="00B85D2F">
              <w:rPr>
                <w:rFonts w:eastAsiaTheme="minorHAnsi" w:hint="eastAsia"/>
                <w:b/>
              </w:rPr>
              <w:t>1</w:t>
            </w:r>
            <w:proofErr w:type="gramStart"/>
            <w:r w:rsidR="00B85D2F">
              <w:rPr>
                <w:rFonts w:eastAsiaTheme="minorHAnsi" w:hint="eastAsia"/>
                <w:b/>
              </w:rPr>
              <w:t>.</w:t>
            </w:r>
            <w:r w:rsidR="00B85D2F" w:rsidRPr="003B0E8B">
              <w:rPr>
                <w:rFonts w:eastAsiaTheme="minorHAnsi" w:hint="eastAsia"/>
                <w:b/>
              </w:rPr>
              <w:t>경고</w:t>
            </w:r>
            <w:proofErr w:type="gramEnd"/>
            <w:r w:rsidR="00B85D2F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및 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4.</w:t>
            </w:r>
            <w:r w:rsidR="0086566D">
              <w:rPr>
                <w:rFonts w:eastAsiaTheme="minorHAnsi" w:cs="굴림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이상사례 4.</w:t>
            </w:r>
            <w:r w:rsidR="008632A1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7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 w:rsidR="00B85D2F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경부근긴장이상</w:t>
            </w:r>
            <w:proofErr w:type="spellEnd"/>
            <w:r w:rsidR="00B85D2F"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color w:val="000000" w:themeColor="text1"/>
                <w:spacing w:val="-7"/>
                <w:kern w:val="36"/>
                <w:szCs w:val="20"/>
              </w:rPr>
              <w:t>참조)</w:t>
            </w:r>
          </w:p>
          <w:p w14:paraId="22B8B1DB" w14:textId="3D6767F4" w:rsidR="00687D73" w:rsidRDefault="00687D73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spacing w:line="276" w:lineRule="auto"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687D7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독소효과의</w:t>
            </w:r>
            <w:r w:rsidRPr="00687D7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원거리 혹은 인접부위 </w:t>
            </w:r>
            <w:r w:rsidR="009D6D37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확산</w:t>
            </w:r>
          </w:p>
          <w:p w14:paraId="2702F5EC" w14:textId="3A25259C" w:rsidR="00687D73" w:rsidRDefault="00687D73" w:rsidP="00687D7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보툴리눔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t>독소가</w:t>
            </w:r>
            <w:r w:rsidRPr="002410B1">
              <w:rPr>
                <w:rFonts w:eastAsiaTheme="minorHAnsi"/>
              </w:rPr>
              <w:t xml:space="preserve"> 주사 부위에서 다른 부위로 퍼져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Pr="002410B1">
              <w:rPr>
                <w:rFonts w:eastAsiaTheme="minorHAnsi"/>
              </w:rPr>
              <w:t xml:space="preserve"> 중독을 일으킬 수 있다. 급격한 근력 쇠약, 원기 상실, 목쉼, 언어장애, </w:t>
            </w:r>
            <w:proofErr w:type="spellStart"/>
            <w:r w:rsidRPr="002410B1">
              <w:rPr>
                <w:rFonts w:eastAsiaTheme="minorHAnsi"/>
              </w:rPr>
              <w:t>말더듬증</w:t>
            </w:r>
            <w:proofErr w:type="spellEnd"/>
            <w:r w:rsidRPr="002410B1">
              <w:rPr>
                <w:rFonts w:eastAsiaTheme="minorHAnsi"/>
              </w:rPr>
              <w:t xml:space="preserve">, 방광통제상실, 호흡곤란, </w:t>
            </w:r>
            <w:proofErr w:type="spellStart"/>
            <w:r w:rsidRPr="002410B1">
              <w:rPr>
                <w:rFonts w:eastAsiaTheme="minorHAnsi"/>
              </w:rPr>
              <w:t>삼킴곤란</w:t>
            </w:r>
            <w:proofErr w:type="spellEnd"/>
            <w:r w:rsidRPr="002410B1">
              <w:rPr>
                <w:rFonts w:eastAsiaTheme="minorHAnsi"/>
              </w:rPr>
              <w:t xml:space="preserve">, </w:t>
            </w:r>
            <w:proofErr w:type="spellStart"/>
            <w:r w:rsidRPr="002410B1">
              <w:rPr>
                <w:rFonts w:eastAsiaTheme="minorHAnsi"/>
              </w:rPr>
              <w:t>겹보임</w:t>
            </w:r>
            <w:proofErr w:type="spellEnd"/>
            <w:r w:rsidRPr="002410B1">
              <w:rPr>
                <w:rFonts w:eastAsiaTheme="minorHAnsi"/>
              </w:rPr>
              <w:t xml:space="preserve">, 흐린 시야와 눈꺼풀 처짐과 같은 증상이 발생할 수 있다. </w:t>
            </w:r>
            <w:r>
              <w:rPr>
                <w:rFonts w:eastAsiaTheme="minorHAnsi" w:hint="eastAsia"/>
              </w:rPr>
              <w:t xml:space="preserve">임상시험으로부터 연하곤란, 발성장애 및 시력변화가 보고되었으나 모두 중대하지 않은 이상반응이었다. </w:t>
            </w:r>
            <w:r w:rsidRPr="002410B1">
              <w:rPr>
                <w:rFonts w:eastAsiaTheme="minorHAnsi"/>
              </w:rPr>
              <w:t xml:space="preserve">호흡곤란이나 </w:t>
            </w:r>
            <w:proofErr w:type="spellStart"/>
            <w:r w:rsidRPr="002410B1">
              <w:rPr>
                <w:rFonts w:eastAsiaTheme="minorHAnsi"/>
              </w:rPr>
              <w:t>삼킴곤란</w:t>
            </w:r>
            <w:proofErr w:type="spellEnd"/>
            <w:r w:rsidRPr="002410B1">
              <w:rPr>
                <w:rFonts w:eastAsiaTheme="minorHAnsi"/>
              </w:rPr>
              <w:t xml:space="preserve"> 등의 증상은 생명을 위협할 수 있으며 </w:t>
            </w:r>
            <w:r>
              <w:rPr>
                <w:rFonts w:eastAsiaTheme="minorHAnsi" w:hint="eastAsia"/>
              </w:rPr>
              <w:t xml:space="preserve">타 </w:t>
            </w:r>
            <w:proofErr w:type="spellStart"/>
            <w:r>
              <w:rPr>
                <w:rFonts w:eastAsiaTheme="minorHAnsi" w:hint="eastAsia"/>
              </w:rPr>
              <w:t>보툴리눔</w:t>
            </w:r>
            <w:proofErr w:type="spellEnd"/>
            <w:r>
              <w:rPr>
                <w:rFonts w:eastAsiaTheme="minorHAnsi" w:hint="eastAsia"/>
              </w:rPr>
              <w:t xml:space="preserve"> 독소제제에서 </w:t>
            </w:r>
            <w:r w:rsidRPr="002410B1">
              <w:rPr>
                <w:rFonts w:eastAsiaTheme="minorHAnsi"/>
              </w:rPr>
              <w:t xml:space="preserve">실제로 독소가 퍼져 사망한 사례보고가 있다. </w:t>
            </w:r>
          </w:p>
          <w:p w14:paraId="4BA64379" w14:textId="1DA363FD" w:rsidR="00687D73" w:rsidRDefault="00B83636" w:rsidP="00687D7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일반적으로 </w:t>
            </w:r>
            <w:r w:rsidR="00687D73" w:rsidRPr="002410B1">
              <w:rPr>
                <w:rFonts w:eastAsiaTheme="minorHAnsi"/>
              </w:rPr>
              <w:t xml:space="preserve">경련성 뇌성마비 치료 어린이가 특히 </w:t>
            </w:r>
            <w:proofErr w:type="spellStart"/>
            <w:r w:rsidR="00687D73" w:rsidRPr="002410B1">
              <w:rPr>
                <w:rFonts w:eastAsiaTheme="minorHAnsi"/>
              </w:rPr>
              <w:t>고위험군에</w:t>
            </w:r>
            <w:proofErr w:type="spellEnd"/>
            <w:r w:rsidR="00687D73" w:rsidRPr="002410B1">
              <w:rPr>
                <w:rFonts w:eastAsiaTheme="minorHAnsi"/>
              </w:rPr>
              <w:t xml:space="preserve"> 속한다. 하지만 경련성 뇌성마비나 다른 증상을 치료한 어른의 경우</w:t>
            </w:r>
            <w:r w:rsidR="00687D73" w:rsidRPr="002410B1">
              <w:rPr>
                <w:rFonts w:eastAsiaTheme="minorHAnsi" w:hint="eastAsia"/>
              </w:rPr>
              <w:t>도</w:t>
            </w:r>
            <w:r w:rsidR="00687D73" w:rsidRPr="002410B1">
              <w:rPr>
                <w:rFonts w:eastAsiaTheme="minorHAnsi"/>
              </w:rPr>
              <w:t xml:space="preserve"> 같은 증상을 보일 수 있다. </w:t>
            </w:r>
            <w:r w:rsidR="00687D73">
              <w:rPr>
                <w:rFonts w:eastAsiaTheme="minorHAnsi" w:hint="eastAsia"/>
              </w:rPr>
              <w:t xml:space="preserve">타 </w:t>
            </w:r>
            <w:proofErr w:type="spellStart"/>
            <w:r w:rsidR="00687D73">
              <w:rPr>
                <w:rFonts w:eastAsiaTheme="minorHAnsi" w:hint="eastAsia"/>
              </w:rPr>
              <w:t>보툴리눔</w:t>
            </w:r>
            <w:proofErr w:type="spellEnd"/>
            <w:r w:rsidR="00687D73">
              <w:rPr>
                <w:rFonts w:eastAsiaTheme="minorHAnsi" w:hint="eastAsia"/>
              </w:rPr>
              <w:t xml:space="preserve"> 독소제제에서 </w:t>
            </w:r>
            <w:proofErr w:type="spellStart"/>
            <w:r w:rsidR="00687D73" w:rsidRPr="002410B1">
              <w:rPr>
                <w:rFonts w:eastAsiaTheme="minorHAnsi"/>
              </w:rPr>
              <w:t>경부근긴장이상</w:t>
            </w:r>
            <w:proofErr w:type="spellEnd"/>
            <w:r w:rsidR="00687D73" w:rsidRPr="002410B1">
              <w:rPr>
                <w:rFonts w:eastAsiaTheme="minorHAnsi"/>
              </w:rPr>
              <w:t xml:space="preserve"> 치료를 위한 </w:t>
            </w:r>
            <w:proofErr w:type="spellStart"/>
            <w:r w:rsidR="00687D73" w:rsidRPr="002410B1">
              <w:rPr>
                <w:rFonts w:eastAsiaTheme="minorHAnsi"/>
              </w:rPr>
              <w:t>투여량과</w:t>
            </w:r>
            <w:proofErr w:type="spellEnd"/>
            <w:r w:rsidR="00687D73" w:rsidRPr="002410B1">
              <w:rPr>
                <w:rFonts w:eastAsiaTheme="minorHAnsi"/>
              </w:rPr>
              <w:t xml:space="preserve"> 더 낮은 용량을 투약했을 때 위와 같은 이상반응이 일어난 사례가 있다.</w:t>
            </w:r>
            <w:r w:rsidR="00687D73">
              <w:rPr>
                <w:rFonts w:hint="eastAsia"/>
              </w:rPr>
              <w:t xml:space="preserve"> </w:t>
            </w:r>
            <w:proofErr w:type="spellStart"/>
            <w:r w:rsidR="00687D73" w:rsidRPr="00687D73">
              <w:rPr>
                <w:rFonts w:eastAsiaTheme="minorHAnsi"/>
              </w:rPr>
              <w:t>고용량을</w:t>
            </w:r>
            <w:proofErr w:type="spellEnd"/>
            <w:r w:rsidR="00687D73" w:rsidRPr="00687D73">
              <w:rPr>
                <w:rFonts w:eastAsiaTheme="minorHAnsi"/>
              </w:rPr>
              <w:t xml:space="preserve"> 사용하는 </w:t>
            </w:r>
            <w:proofErr w:type="spellStart"/>
            <w:r w:rsidR="00687D73" w:rsidRPr="00687D73">
              <w:rPr>
                <w:rFonts w:eastAsiaTheme="minorHAnsi"/>
              </w:rPr>
              <w:t>경부근긴장이상</w:t>
            </w:r>
            <w:proofErr w:type="spellEnd"/>
            <w:r w:rsidR="00687D73" w:rsidRPr="00687D73">
              <w:rPr>
                <w:rFonts w:eastAsiaTheme="minorHAnsi"/>
              </w:rPr>
              <w:t xml:space="preserve"> </w:t>
            </w:r>
            <w:proofErr w:type="spellStart"/>
            <w:r w:rsidR="00687D73" w:rsidRPr="00687D73">
              <w:rPr>
                <w:rFonts w:eastAsiaTheme="minorHAnsi"/>
              </w:rPr>
              <w:t>치료시</w:t>
            </w:r>
            <w:proofErr w:type="spellEnd"/>
            <w:r w:rsidR="00687D73" w:rsidRPr="00687D73">
              <w:rPr>
                <w:rFonts w:eastAsiaTheme="minorHAnsi"/>
              </w:rPr>
              <w:t xml:space="preserve"> 발생할 수 있다. </w:t>
            </w:r>
            <w:r w:rsidR="00687D73">
              <w:rPr>
                <w:rFonts w:eastAsiaTheme="minorHAnsi" w:hint="eastAsia"/>
              </w:rPr>
              <w:t xml:space="preserve">또한 </w:t>
            </w:r>
            <w:r w:rsidR="00687D73" w:rsidRPr="00687D73">
              <w:rPr>
                <w:rFonts w:eastAsiaTheme="minorHAnsi"/>
              </w:rPr>
              <w:t xml:space="preserve">연하곤란 또는 흡인의 </w:t>
            </w:r>
            <w:proofErr w:type="spellStart"/>
            <w:r w:rsidR="00687D73" w:rsidRPr="00687D73">
              <w:rPr>
                <w:rFonts w:eastAsiaTheme="minorHAnsi"/>
              </w:rPr>
              <w:t>기왕력을</w:t>
            </w:r>
            <w:proofErr w:type="spellEnd"/>
            <w:r w:rsidR="00687D73" w:rsidRPr="00687D73">
              <w:rPr>
                <w:rFonts w:eastAsiaTheme="minorHAnsi"/>
              </w:rPr>
              <w:t xml:space="preserve"> 가지 환자 또는 호흡기계 장애를 </w:t>
            </w:r>
            <w:proofErr w:type="spellStart"/>
            <w:r w:rsidR="00687D73" w:rsidRPr="00687D73">
              <w:rPr>
                <w:rFonts w:eastAsiaTheme="minorHAnsi"/>
              </w:rPr>
              <w:t>가진환자는</w:t>
            </w:r>
            <w:proofErr w:type="spellEnd"/>
            <w:r w:rsidR="00687D73" w:rsidRPr="00687D73">
              <w:rPr>
                <w:rFonts w:eastAsiaTheme="minorHAnsi"/>
              </w:rPr>
              <w:t xml:space="preserve"> </w:t>
            </w:r>
            <w:proofErr w:type="spellStart"/>
            <w:r w:rsidR="00687D73" w:rsidRPr="00687D73">
              <w:rPr>
                <w:rFonts w:eastAsiaTheme="minorHAnsi"/>
              </w:rPr>
              <w:t>고위험군에</w:t>
            </w:r>
            <w:proofErr w:type="spellEnd"/>
            <w:r w:rsidR="00687D73" w:rsidRPr="00687D73">
              <w:rPr>
                <w:rFonts w:eastAsiaTheme="minorHAnsi"/>
              </w:rPr>
              <w:t xml:space="preserve"> 속한다. </w:t>
            </w:r>
          </w:p>
          <w:p w14:paraId="37A13667" w14:textId="34C0E211" w:rsidR="00687D73" w:rsidRPr="002410B1" w:rsidRDefault="00687D73" w:rsidP="00687D7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687D73">
              <w:rPr>
                <w:rFonts w:eastAsiaTheme="minorHAnsi"/>
              </w:rPr>
              <w:t>근육이완제등의 약물 병용도 잠재적으로 상호작용할 수 있다.</w:t>
            </w:r>
          </w:p>
          <w:p w14:paraId="3EB0D4D3" w14:textId="77777777" w:rsidR="00687D73" w:rsidRDefault="00687D73" w:rsidP="00687D7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담당의사는 </w:t>
            </w:r>
            <w:r w:rsidRPr="002410B1">
              <w:rPr>
                <w:rFonts w:eastAsiaTheme="minorHAnsi"/>
              </w:rPr>
              <w:t>시술시의 이익과 위험을 고려하여 시술</w:t>
            </w:r>
            <w:r>
              <w:rPr>
                <w:rFonts w:eastAsiaTheme="minorHAnsi" w:hint="eastAsia"/>
              </w:rPr>
              <w:t xml:space="preserve">하는 것을 </w:t>
            </w:r>
            <w:r w:rsidRPr="002410B1">
              <w:rPr>
                <w:rFonts w:eastAsiaTheme="minorHAnsi" w:hint="eastAsia"/>
              </w:rPr>
              <w:t>권장한다.</w:t>
            </w:r>
          </w:p>
          <w:p w14:paraId="20E18077" w14:textId="77777777" w:rsidR="00687D73" w:rsidRPr="002410B1" w:rsidRDefault="00687D73" w:rsidP="00687D7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시술자는 시술</w:t>
            </w:r>
            <w:r w:rsidRPr="002410B1">
              <w:rPr>
                <w:rFonts w:eastAsiaTheme="minorHAnsi"/>
              </w:rPr>
              <w:t xml:space="preserve"> 전 연하곤란 및 흡인의 </w:t>
            </w:r>
            <w:proofErr w:type="spellStart"/>
            <w:r w:rsidRPr="002410B1">
              <w:rPr>
                <w:rFonts w:eastAsiaTheme="minorHAnsi"/>
              </w:rPr>
              <w:t>기왕력을</w:t>
            </w:r>
            <w:proofErr w:type="spellEnd"/>
            <w:r w:rsidRPr="002410B1">
              <w:rPr>
                <w:rFonts w:eastAsiaTheme="minorHAnsi"/>
              </w:rPr>
              <w:t xml:space="preserve"> 가진 환자</w:t>
            </w:r>
            <w:r>
              <w:rPr>
                <w:rFonts w:eastAsiaTheme="minorHAnsi" w:hint="eastAsia"/>
              </w:rPr>
              <w:t>의 병력을 확인한다.</w:t>
            </w:r>
            <w:r w:rsidRPr="002410B1">
              <w:rPr>
                <w:rFonts w:eastAsiaTheme="minorHAnsi" w:hint="eastAsia"/>
              </w:rPr>
              <w:t xml:space="preserve"> 환자가</w:t>
            </w:r>
            <w:r w:rsidRPr="002410B1">
              <w:rPr>
                <w:rFonts w:eastAsiaTheme="minorHAnsi"/>
              </w:rPr>
              <w:t xml:space="preserve"> 치료 후 삼킴 또는 말하기에 곤란을 겪거나 호흡곤란, 근력약화를 경험하면 즉각 의료적 </w:t>
            </w:r>
            <w:r w:rsidRPr="002410B1">
              <w:rPr>
                <w:rFonts w:eastAsiaTheme="minorHAnsi" w:hint="eastAsia"/>
              </w:rPr>
              <w:t>중재를 실시한다.</w:t>
            </w:r>
            <w:r w:rsidRPr="002410B1">
              <w:rPr>
                <w:rFonts w:eastAsiaTheme="minorHAnsi"/>
              </w:rPr>
              <w:t xml:space="preserve"> </w:t>
            </w:r>
          </w:p>
          <w:p w14:paraId="19CCE0CA" w14:textId="5662E356" w:rsidR="001E5D1E" w:rsidRPr="001E5D1E" w:rsidRDefault="00C42D48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proofErr w:type="spellStart"/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근골격계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="009D6D37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통증</w:t>
            </w:r>
          </w:p>
          <w:p w14:paraId="6259F4AC" w14:textId="77777777" w:rsidR="00C42D48" w:rsidRDefault="00C42D48" w:rsidP="00C42D48">
            <w:pPr>
              <w:pStyle w:val="a9"/>
              <w:widowControl/>
              <w:wordWrap/>
              <w:autoSpaceDE/>
              <w:autoSpaceDN/>
              <w:spacing w:line="276" w:lineRule="auto"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proofErr w:type="spellStart"/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경부근긴장이상의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진단을 가진 환자의 경우 해당 근육의 과도한 긴장으로 인한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목주변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통증(만성)을 증상으로 수반할 수 있다.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보툴리눔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독소의 주입 후 일부 근육의 과도한 마비는 주변 근육의 긴장으로 통증을 유발할 수 있으나, 명확한 기전은 확인되지 않았다. </w:t>
            </w:r>
          </w:p>
          <w:p w14:paraId="0D61B30E" w14:textId="5D2BD2BB" w:rsidR="00C42D48" w:rsidRDefault="00C42D48" w:rsidP="00C42D48">
            <w:pPr>
              <w:pStyle w:val="a9"/>
              <w:widowControl/>
              <w:wordWrap/>
              <w:autoSpaceDE/>
              <w:autoSpaceDN/>
              <w:spacing w:line="276" w:lineRule="auto"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특별한</w:t>
            </w:r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예방책은 없다. 다만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재투여시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특정부위의 통증은 주의를 요한다.</w:t>
            </w:r>
          </w:p>
          <w:p w14:paraId="65A0435F" w14:textId="3CCE1EC6" w:rsidR="00C42D48" w:rsidRDefault="001E5D1E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r w:rsidR="00C42D48"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위장관</w:t>
            </w:r>
            <w:r w:rsidR="00C42D48"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장애</w:t>
            </w:r>
          </w:p>
          <w:p w14:paraId="57F76B51" w14:textId="4C1835E5" w:rsidR="001E5D1E" w:rsidRDefault="00C42D48" w:rsidP="00C42D48">
            <w:pPr>
              <w:pStyle w:val="a9"/>
              <w:widowControl/>
              <w:wordWrap/>
              <w:autoSpaceDE/>
              <w:autoSpaceDN/>
              <w:ind w:leftChars="0" w:left="760" w:firstLineChars="100" w:firstLine="186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위장관 장애와 관련된 이상사례에</w:t>
            </w:r>
            <w:r w:rsidR="001E5D1E"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대한 명확한 기전은 확인되지 </w:t>
            </w:r>
            <w:r w:rsidR="001E5D1E"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않았다. </w:t>
            </w:r>
            <w:r w:rsidR="001E5D1E"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필요하면 </w:t>
            </w: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lastRenderedPageBreak/>
              <w:t>약물투여로</w:t>
            </w:r>
            <w:r w:rsidR="001E5D1E"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증</w:t>
            </w:r>
            <w:r w:rsidR="001E5D1E"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상을 완화시킬 수 있다.</w:t>
            </w:r>
          </w:p>
          <w:p w14:paraId="1FC93D7F" w14:textId="3B25E39B" w:rsidR="00C42D48" w:rsidRDefault="009D6D37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감염</w:t>
            </w:r>
          </w:p>
          <w:p w14:paraId="03952702" w14:textId="36EA1E48" w:rsidR="00C42D48" w:rsidRDefault="00BC1043" w:rsidP="00C42D48">
            <w:pPr>
              <w:pStyle w:val="a9"/>
              <w:widowControl/>
              <w:wordWrap/>
              <w:autoSpaceDE/>
              <w:autoSpaceDN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감염과 </w:t>
            </w:r>
            <w:r w:rsidR="00C42D48"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관련된 이상사례에 대한 명확한 기전은 확인되지 않았다. 필요하면 약물투여로 증상을 완화시킬 수 있다.</w:t>
            </w:r>
          </w:p>
          <w:p w14:paraId="3B9706C9" w14:textId="53B78F7A" w:rsidR="00C42D48" w:rsidRDefault="009D6D37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두통</w:t>
            </w:r>
          </w:p>
          <w:p w14:paraId="67C3FE74" w14:textId="77777777" w:rsidR="00C42D48" w:rsidRDefault="00C42D48" w:rsidP="00C42D48">
            <w:pPr>
              <w:pStyle w:val="a9"/>
              <w:widowControl/>
              <w:wordWrap/>
              <w:autoSpaceDE/>
              <w:autoSpaceDN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독소보다</w:t>
            </w:r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주사 자체에 의한 두통 발생요인도 가능하다.</w:t>
            </w:r>
            <w:r>
              <w:rPr>
                <w:rFonts w:hint="eastAsia"/>
              </w:rPr>
              <w:t xml:space="preserve"> </w:t>
            </w:r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두통</w:t>
            </w:r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발생에 대한 명확한 기전은 확인되지 않았다. 하지만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보툴리늄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톡신은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편두통 및 </w:t>
            </w:r>
            <w:proofErr w:type="spellStart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경추성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두통의 예방목적으로도 사용되고 있다.</w:t>
            </w:r>
            <w:r>
              <w:rPr>
                <w:rFonts w:hint="eastAsia"/>
              </w:rPr>
              <w:t xml:space="preserve"> </w:t>
            </w:r>
            <w:proofErr w:type="spellStart"/>
            <w:r w:rsidRPr="00C42D48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시술시</w:t>
            </w:r>
            <w:proofErr w:type="spellEnd"/>
            <w:r w:rsidRPr="00C42D48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두통의 병력이 있는 환자는 주의를 요한다.</w:t>
            </w:r>
          </w:p>
          <w:p w14:paraId="0F41A329" w14:textId="29CAB96F" w:rsidR="00C42D48" w:rsidRDefault="009D6D37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정신장애</w:t>
            </w:r>
          </w:p>
          <w:p w14:paraId="71C082A7" w14:textId="2BC69AAA" w:rsidR="00BC1043" w:rsidRPr="00BC1043" w:rsidRDefault="009D6D37" w:rsidP="00BC1043">
            <w:pPr>
              <w:pStyle w:val="a9"/>
              <w:widowControl/>
              <w:wordWrap/>
              <w:autoSpaceDE/>
              <w:autoSpaceDN/>
              <w:textAlignment w:val="top"/>
              <w:outlineLvl w:val="1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정신장애과</w:t>
            </w:r>
            <w:proofErr w:type="spellEnd"/>
            <w:r>
              <w:rPr>
                <w:rFonts w:ascii="맑은 고딕" w:eastAsia="맑은 고딕" w:hAnsi="맑은 고딕" w:cs="Arial" w:hint="eastAsia"/>
                <w:szCs w:val="20"/>
              </w:rPr>
              <w:t xml:space="preserve"> 관련된 이상사례의 </w:t>
            </w:r>
            <w:r w:rsidR="00BC1043">
              <w:rPr>
                <w:rFonts w:ascii="맑은 고딕" w:eastAsia="맑은 고딕" w:hAnsi="맑은 고딕" w:cs="Arial" w:hint="eastAsia"/>
                <w:szCs w:val="20"/>
              </w:rPr>
              <w:t xml:space="preserve">명확한 기전은 확인되지 않았다. </w:t>
            </w:r>
            <w:r w:rsidR="00BC1043" w:rsidRPr="00BC1043">
              <w:rPr>
                <w:rFonts w:ascii="맑은 고딕" w:eastAsia="맑은 고딕" w:hAnsi="맑은 고딕" w:cs="Arial" w:hint="eastAsia"/>
                <w:szCs w:val="20"/>
              </w:rPr>
              <w:t>기존</w:t>
            </w:r>
            <w:r w:rsidR="00BC1043" w:rsidRPr="00BC1043">
              <w:rPr>
                <w:rFonts w:ascii="맑은 고딕" w:eastAsia="맑은 고딕" w:hAnsi="맑은 고딕" w:cs="Arial"/>
                <w:szCs w:val="20"/>
              </w:rPr>
              <w:t xml:space="preserve"> Depression 및 Insomnia을 가진 환자에게서 잠재적으로 해당 증상이 악화될 수 있다.</w:t>
            </w:r>
          </w:p>
          <w:p w14:paraId="3B54A414" w14:textId="77D91947" w:rsidR="00934CF1" w:rsidRDefault="00934CF1" w:rsidP="001B3531">
            <w:pPr>
              <w:pStyle w:val="a9"/>
              <w:widowControl/>
              <w:numPr>
                <w:ilvl w:val="0"/>
                <w:numId w:val="20"/>
              </w:numPr>
              <w:wordWrap/>
              <w:autoSpaceDE/>
              <w:autoSpaceDN/>
              <w:ind w:leftChars="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934CF1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주사</w:t>
            </w:r>
            <w:r w:rsidR="009D6D37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 xml:space="preserve">시술과 </w:t>
            </w:r>
            <w:r w:rsidRPr="00934CF1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관련된 국소반응</w:t>
            </w:r>
          </w:p>
          <w:p w14:paraId="0811CD09" w14:textId="30F2577D" w:rsidR="00BC1043" w:rsidRPr="00C42D48" w:rsidRDefault="00BC1043" w:rsidP="00BC1043">
            <w:pPr>
              <w:pStyle w:val="a9"/>
              <w:widowControl/>
              <w:wordWrap/>
              <w:autoSpaceDE/>
              <w:autoSpaceDN/>
              <w:ind w:leftChars="0" w:left="760"/>
              <w:textAlignment w:val="top"/>
              <w:outlineLvl w:val="1"/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</w:pPr>
            <w:r w:rsidRPr="00BC104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환자의</w:t>
            </w:r>
            <w:r w:rsidRPr="00BC104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약제에 대한 과민성 또는 시술자의 주사시술에 따라 영향 받을 수 있다.</w:t>
            </w:r>
            <w:r>
              <w:rPr>
                <w:rFonts w:hint="eastAsia"/>
              </w:rPr>
              <w:t xml:space="preserve"> </w:t>
            </w:r>
            <w:r w:rsidRPr="00BC1043">
              <w:rPr>
                <w:rFonts w:eastAsiaTheme="minorHAnsi" w:cs="굴림" w:hint="eastAsia"/>
                <w:color w:val="000000" w:themeColor="text1"/>
                <w:spacing w:val="-7"/>
                <w:kern w:val="36"/>
                <w:szCs w:val="20"/>
              </w:rPr>
              <w:t>자연적으로</w:t>
            </w:r>
            <w:r w:rsidRPr="00BC104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회복되나 </w:t>
            </w:r>
            <w:proofErr w:type="spellStart"/>
            <w:r w:rsidRPr="00BC104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>필요시</w:t>
            </w:r>
            <w:proofErr w:type="spellEnd"/>
            <w:r w:rsidRPr="00BC1043">
              <w:rPr>
                <w:rFonts w:eastAsiaTheme="minorHAnsi" w:cs="굴림"/>
                <w:color w:val="000000" w:themeColor="text1"/>
                <w:spacing w:val="-7"/>
                <w:kern w:val="36"/>
                <w:szCs w:val="20"/>
              </w:rPr>
              <w:t xml:space="preserve"> 경감을 위한 약물을 복용할 수 있다.</w:t>
            </w:r>
          </w:p>
        </w:tc>
      </w:tr>
      <w:tr w:rsidR="000535B6" w:rsidRPr="002410B1" w14:paraId="7C180C06" w14:textId="77777777" w:rsidTr="000C17D1">
        <w:tc>
          <w:tcPr>
            <w:tcW w:w="9224" w:type="dxa"/>
            <w:tcBorders>
              <w:top w:val="single" w:sz="4" w:space="0" w:color="auto"/>
            </w:tcBorders>
          </w:tcPr>
          <w:p w14:paraId="754FE02C" w14:textId="206B205F" w:rsidR="002410B1" w:rsidRPr="003B0E8B" w:rsidRDefault="003B0E8B" w:rsidP="0040678C">
            <w:pPr>
              <w:rPr>
                <w:rFonts w:eastAsiaTheme="minorHAnsi"/>
                <w:b/>
              </w:rPr>
            </w:pPr>
            <w:r w:rsidRPr="003B0E8B">
              <w:rPr>
                <w:rFonts w:eastAsiaTheme="minorHAnsi"/>
                <w:b/>
              </w:rPr>
              <w:lastRenderedPageBreak/>
              <w:t>∙</w:t>
            </w:r>
            <w:r w:rsidR="0040678C" w:rsidRPr="003B0E8B">
              <w:rPr>
                <w:rFonts w:eastAsiaTheme="minorHAnsi" w:hint="eastAsia"/>
                <w:b/>
              </w:rPr>
              <w:t xml:space="preserve"> 잠재적 위해성(사용상의 주의사항의 </w:t>
            </w:r>
            <w:r w:rsidR="00934229">
              <w:rPr>
                <w:rFonts w:eastAsiaTheme="minorHAnsi" w:hint="eastAsia"/>
                <w:b/>
              </w:rPr>
              <w:t>1</w:t>
            </w:r>
            <w:proofErr w:type="gramStart"/>
            <w:r w:rsidR="00934229">
              <w:rPr>
                <w:rFonts w:eastAsiaTheme="minorHAnsi" w:hint="eastAsia"/>
                <w:b/>
              </w:rPr>
              <w:t>.</w:t>
            </w:r>
            <w:r w:rsidR="0040678C" w:rsidRPr="003B0E8B">
              <w:rPr>
                <w:rFonts w:eastAsiaTheme="minorHAnsi" w:hint="eastAsia"/>
                <w:b/>
              </w:rPr>
              <w:t>경고란</w:t>
            </w:r>
            <w:proofErr w:type="gramEnd"/>
            <w:r w:rsidR="0040678C" w:rsidRPr="003B0E8B">
              <w:rPr>
                <w:rFonts w:eastAsiaTheme="minorHAnsi" w:hint="eastAsia"/>
                <w:b/>
              </w:rPr>
              <w:t xml:space="preserve"> </w:t>
            </w:r>
            <w:r w:rsidR="001B3531">
              <w:rPr>
                <w:rFonts w:eastAsiaTheme="minorHAnsi" w:hint="eastAsia"/>
                <w:b/>
              </w:rPr>
              <w:t>및 1</w:t>
            </w:r>
            <w:r w:rsidR="008632A1">
              <w:rPr>
                <w:rFonts w:eastAsiaTheme="minorHAnsi" w:hint="eastAsia"/>
                <w:b/>
              </w:rPr>
              <w:t>2</w:t>
            </w:r>
            <w:r w:rsidR="001B3531">
              <w:rPr>
                <w:rFonts w:eastAsiaTheme="minorHAnsi" w:hint="eastAsia"/>
                <w:b/>
              </w:rPr>
              <w:t xml:space="preserve">.적용상의 주의사항 </w:t>
            </w:r>
            <w:r w:rsidR="0040678C" w:rsidRPr="003B0E8B">
              <w:rPr>
                <w:rFonts w:eastAsiaTheme="minorHAnsi" w:hint="eastAsia"/>
                <w:b/>
              </w:rPr>
              <w:t>참조)</w:t>
            </w:r>
          </w:p>
          <w:p w14:paraId="1457F232" w14:textId="77777777" w:rsidR="002410B1" w:rsidRDefault="002410B1" w:rsidP="003B0E8B">
            <w:pPr>
              <w:ind w:firstLineChars="100" w:firstLine="200"/>
              <w:rPr>
                <w:rFonts w:eastAsiaTheme="minorHAnsi"/>
              </w:rPr>
            </w:pPr>
            <w:r w:rsidRPr="001E5D1E">
              <w:rPr>
                <w:rFonts w:eastAsiaTheme="minorHAnsi"/>
              </w:rPr>
              <w:t xml:space="preserve">드물지만 </w:t>
            </w:r>
            <w:r w:rsidRPr="001E5D1E">
              <w:rPr>
                <w:rFonts w:eastAsiaTheme="minorHAnsi" w:hint="eastAsia"/>
              </w:rPr>
              <w:t xml:space="preserve">아래와 같은 잠재적 위해 또는 심각한 부작용이 </w:t>
            </w:r>
            <w:r w:rsidRPr="001E5D1E">
              <w:rPr>
                <w:rFonts w:eastAsiaTheme="minorHAnsi"/>
              </w:rPr>
              <w:t>발생</w:t>
            </w:r>
            <w:r w:rsidRPr="001E5D1E">
              <w:rPr>
                <w:rFonts w:eastAsiaTheme="minorHAnsi" w:hint="eastAsia"/>
              </w:rPr>
              <w:t xml:space="preserve">할 수 </w:t>
            </w:r>
            <w:r w:rsidR="002B46A9" w:rsidRPr="001E5D1E">
              <w:rPr>
                <w:rFonts w:eastAsiaTheme="minorHAnsi" w:hint="eastAsia"/>
              </w:rPr>
              <w:t xml:space="preserve">있다. </w:t>
            </w:r>
          </w:p>
          <w:p w14:paraId="0E85708A" w14:textId="7D33415B" w:rsidR="001B3531" w:rsidRPr="001B3531" w:rsidRDefault="001B3531" w:rsidP="001B353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Theme="minorHAnsi"/>
              </w:rPr>
            </w:pPr>
            <w:r w:rsidRPr="001B3531">
              <w:rPr>
                <w:rFonts w:eastAsiaTheme="minorHAnsi"/>
              </w:rPr>
              <w:t>독소 효과의 원거리 확산</w:t>
            </w:r>
            <w:r>
              <w:rPr>
                <w:rFonts w:eastAsiaTheme="minorHAnsi" w:hint="eastAsia"/>
              </w:rPr>
              <w:t xml:space="preserve"> (</w:t>
            </w:r>
            <w:proofErr w:type="spellStart"/>
            <w:r>
              <w:rPr>
                <w:rFonts w:eastAsiaTheme="minorHAnsi" w:hint="eastAsia"/>
              </w:rPr>
              <w:t>경부근긴장이상의</w:t>
            </w:r>
            <w:proofErr w:type="spellEnd"/>
            <w:r>
              <w:rPr>
                <w:rFonts w:eastAsiaTheme="minorHAnsi" w:hint="eastAsia"/>
              </w:rPr>
              <w:t xml:space="preserve"> 경우 </w:t>
            </w:r>
            <w:proofErr w:type="spellStart"/>
            <w:r w:rsidRPr="001B3531">
              <w:rPr>
                <w:rFonts w:eastAsiaTheme="minorHAnsi" w:hint="eastAsia"/>
              </w:rPr>
              <w:t>경부근긴장이상의</w:t>
            </w:r>
            <w:proofErr w:type="spellEnd"/>
            <w:r w:rsidRPr="001B3531">
              <w:rPr>
                <w:rFonts w:eastAsiaTheme="minorHAnsi"/>
              </w:rPr>
              <w:t xml:space="preserve"> 치료에서 알려진 규명된 위해성</w:t>
            </w:r>
            <w:r>
              <w:rPr>
                <w:rFonts w:eastAsiaTheme="minorHAnsi" w:hint="eastAsia"/>
              </w:rPr>
              <w:t xml:space="preserve"> 참조)</w:t>
            </w:r>
          </w:p>
          <w:p w14:paraId="303B1E59" w14:textId="77777777" w:rsidR="001B3531" w:rsidRPr="001B3531" w:rsidRDefault="001B3531" w:rsidP="001B3531">
            <w:pPr>
              <w:pStyle w:val="a9"/>
              <w:ind w:leftChars="0" w:left="760"/>
              <w:rPr>
                <w:rFonts w:eastAsiaTheme="minorHAnsi"/>
              </w:rPr>
            </w:pPr>
            <w:proofErr w:type="spellStart"/>
            <w:r w:rsidRPr="001B3531">
              <w:rPr>
                <w:rFonts w:eastAsiaTheme="minorHAnsi" w:hint="eastAsia"/>
              </w:rPr>
              <w:t>보툴리눔</w:t>
            </w:r>
            <w:proofErr w:type="spellEnd"/>
            <w:r w:rsidRPr="001B3531">
              <w:rPr>
                <w:rFonts w:eastAsiaTheme="minorHAnsi"/>
              </w:rPr>
              <w:t xml:space="preserve"> 독소가 주사 부위에서 다른 부위로 퍼져 </w:t>
            </w:r>
            <w:proofErr w:type="spellStart"/>
            <w:r w:rsidRPr="001B3531">
              <w:rPr>
                <w:rFonts w:eastAsiaTheme="minorHAnsi"/>
              </w:rPr>
              <w:t>보툴리눔</w:t>
            </w:r>
            <w:proofErr w:type="spellEnd"/>
            <w:r w:rsidRPr="001B3531">
              <w:rPr>
                <w:rFonts w:eastAsiaTheme="minorHAnsi"/>
              </w:rPr>
              <w:t xml:space="preserve"> 중독을 일으킬 수 있다. 급격한 근력 쇠약, 원기 상실, 목쉼, 언어장애, </w:t>
            </w:r>
            <w:proofErr w:type="spellStart"/>
            <w:r w:rsidRPr="001B3531">
              <w:rPr>
                <w:rFonts w:eastAsiaTheme="minorHAnsi"/>
              </w:rPr>
              <w:t>말더듬증</w:t>
            </w:r>
            <w:proofErr w:type="spellEnd"/>
            <w:r w:rsidRPr="001B3531">
              <w:rPr>
                <w:rFonts w:eastAsiaTheme="minorHAnsi"/>
              </w:rPr>
              <w:t xml:space="preserve">, 방광통제상실, 호흡곤란, </w:t>
            </w:r>
            <w:proofErr w:type="spellStart"/>
            <w:r w:rsidRPr="001B3531">
              <w:rPr>
                <w:rFonts w:eastAsiaTheme="minorHAnsi"/>
              </w:rPr>
              <w:t>삼킴곤란</w:t>
            </w:r>
            <w:proofErr w:type="spellEnd"/>
            <w:r w:rsidRPr="001B3531">
              <w:rPr>
                <w:rFonts w:eastAsiaTheme="minorHAnsi"/>
              </w:rPr>
              <w:t xml:space="preserve">, </w:t>
            </w:r>
            <w:proofErr w:type="spellStart"/>
            <w:r w:rsidRPr="001B3531">
              <w:rPr>
                <w:rFonts w:eastAsiaTheme="minorHAnsi"/>
              </w:rPr>
              <w:t>겹보임</w:t>
            </w:r>
            <w:proofErr w:type="spellEnd"/>
            <w:r w:rsidRPr="001B3531">
              <w:rPr>
                <w:rFonts w:eastAsiaTheme="minorHAnsi"/>
              </w:rPr>
              <w:t xml:space="preserve">, 흐린 시야와 눈꺼풀 처짐과 같은 증상이 발생할 수 있다. 호흡곤란이나 </w:t>
            </w:r>
            <w:proofErr w:type="spellStart"/>
            <w:r w:rsidRPr="001B3531">
              <w:rPr>
                <w:rFonts w:eastAsiaTheme="minorHAnsi"/>
              </w:rPr>
              <w:t>삼킴곤란</w:t>
            </w:r>
            <w:proofErr w:type="spellEnd"/>
            <w:r w:rsidRPr="001B3531">
              <w:rPr>
                <w:rFonts w:eastAsiaTheme="minorHAnsi"/>
              </w:rPr>
              <w:t xml:space="preserve"> 등의 증상은 생명을 위협할 수 있으며 실제로 다른 </w:t>
            </w:r>
            <w:proofErr w:type="spellStart"/>
            <w:r w:rsidRPr="001B3531">
              <w:rPr>
                <w:rFonts w:eastAsiaTheme="minorHAnsi"/>
              </w:rPr>
              <w:t>보툴리눔독소제제에서</w:t>
            </w:r>
            <w:proofErr w:type="spellEnd"/>
            <w:r w:rsidRPr="001B3531">
              <w:rPr>
                <w:rFonts w:eastAsiaTheme="minorHAnsi"/>
              </w:rPr>
              <w:t xml:space="preserve"> 독소가 퍼져 사망한 사례보고가 있다. </w:t>
            </w:r>
          </w:p>
          <w:p w14:paraId="6708095B" w14:textId="77777777" w:rsidR="001B3531" w:rsidRPr="001B3531" w:rsidRDefault="001B3531" w:rsidP="001B3531">
            <w:pPr>
              <w:pStyle w:val="a9"/>
              <w:ind w:leftChars="0" w:left="760"/>
              <w:rPr>
                <w:rFonts w:eastAsiaTheme="minorHAnsi"/>
              </w:rPr>
            </w:pPr>
            <w:r w:rsidRPr="001B3531">
              <w:rPr>
                <w:rFonts w:eastAsiaTheme="minorHAnsi" w:hint="eastAsia"/>
              </w:rPr>
              <w:t>경련성</w:t>
            </w:r>
            <w:r w:rsidRPr="001B3531">
              <w:rPr>
                <w:rFonts w:eastAsiaTheme="minorHAnsi"/>
              </w:rPr>
              <w:t xml:space="preserve"> 뇌성마비 치료 어린이가 특히 </w:t>
            </w:r>
            <w:proofErr w:type="spellStart"/>
            <w:r w:rsidRPr="001B3531">
              <w:rPr>
                <w:rFonts w:eastAsiaTheme="minorHAnsi"/>
              </w:rPr>
              <w:t>고위험군에</w:t>
            </w:r>
            <w:proofErr w:type="spellEnd"/>
            <w:r w:rsidRPr="001B3531">
              <w:rPr>
                <w:rFonts w:eastAsiaTheme="minorHAnsi"/>
              </w:rPr>
              <w:t xml:space="preserve"> 속한다. 하지만 경련성 뇌성마비나 다른 증상을 치료한 어른의 경우도 같은 증상을 보일 수 있다. 다른 </w:t>
            </w:r>
            <w:proofErr w:type="spellStart"/>
            <w:r w:rsidRPr="001B3531">
              <w:rPr>
                <w:rFonts w:eastAsiaTheme="minorHAnsi"/>
              </w:rPr>
              <w:t>보툴리눔독소제제의</w:t>
            </w:r>
            <w:proofErr w:type="spellEnd"/>
            <w:r w:rsidRPr="001B3531">
              <w:rPr>
                <w:rFonts w:eastAsiaTheme="minorHAnsi"/>
              </w:rPr>
              <w:t xml:space="preserve"> </w:t>
            </w:r>
            <w:proofErr w:type="spellStart"/>
            <w:r w:rsidRPr="001B3531">
              <w:rPr>
                <w:rFonts w:eastAsiaTheme="minorHAnsi"/>
              </w:rPr>
              <w:t>경부근긴장이상</w:t>
            </w:r>
            <w:proofErr w:type="spellEnd"/>
            <w:r w:rsidRPr="001B3531">
              <w:rPr>
                <w:rFonts w:eastAsiaTheme="minorHAnsi"/>
              </w:rPr>
              <w:t xml:space="preserve"> 치료를 위한 </w:t>
            </w:r>
            <w:proofErr w:type="spellStart"/>
            <w:r w:rsidRPr="001B3531">
              <w:rPr>
                <w:rFonts w:eastAsiaTheme="minorHAnsi"/>
              </w:rPr>
              <w:t>투여량과</w:t>
            </w:r>
            <w:proofErr w:type="spellEnd"/>
            <w:r w:rsidRPr="001B3531">
              <w:rPr>
                <w:rFonts w:eastAsiaTheme="minorHAnsi"/>
              </w:rPr>
              <w:t xml:space="preserve"> 더 낮은 용량을 투약했을 때 위와 같은 이상반응이 일어난 사례가 있다.</w:t>
            </w:r>
          </w:p>
          <w:p w14:paraId="3A5BDDC6" w14:textId="77777777" w:rsidR="001B3531" w:rsidRPr="001B3531" w:rsidRDefault="001B3531" w:rsidP="001B3531">
            <w:pPr>
              <w:pStyle w:val="a9"/>
              <w:ind w:leftChars="0" w:left="760"/>
              <w:rPr>
                <w:rFonts w:eastAsiaTheme="minorHAnsi"/>
              </w:rPr>
            </w:pPr>
            <w:r w:rsidRPr="001B3531">
              <w:rPr>
                <w:rFonts w:eastAsiaTheme="minorHAnsi" w:hint="eastAsia"/>
              </w:rPr>
              <w:t>담당의사는</w:t>
            </w:r>
            <w:r w:rsidRPr="001B3531">
              <w:rPr>
                <w:rFonts w:eastAsiaTheme="minorHAnsi"/>
              </w:rPr>
              <w:t xml:space="preserve"> 시술시의 이익과 위험을 고려하여 시술하는 것을 권장한다.</w:t>
            </w:r>
          </w:p>
          <w:p w14:paraId="7157B61D" w14:textId="77777777" w:rsidR="001B3531" w:rsidRPr="001B3531" w:rsidRDefault="001B3531" w:rsidP="001B3531">
            <w:pPr>
              <w:pStyle w:val="a9"/>
              <w:ind w:leftChars="0" w:left="760"/>
              <w:rPr>
                <w:rFonts w:eastAsiaTheme="minorHAnsi"/>
              </w:rPr>
            </w:pPr>
            <w:r w:rsidRPr="001B3531">
              <w:rPr>
                <w:rFonts w:eastAsiaTheme="minorHAnsi" w:hint="eastAsia"/>
              </w:rPr>
              <w:t>시술자는</w:t>
            </w:r>
            <w:r w:rsidRPr="001B3531">
              <w:rPr>
                <w:rFonts w:eastAsiaTheme="minorHAnsi"/>
              </w:rPr>
              <w:t xml:space="preserve"> 시술 전 연하곤란 및 흡인의 </w:t>
            </w:r>
            <w:proofErr w:type="spellStart"/>
            <w:r w:rsidRPr="001B3531">
              <w:rPr>
                <w:rFonts w:eastAsiaTheme="minorHAnsi"/>
              </w:rPr>
              <w:t>기왕력을</w:t>
            </w:r>
            <w:proofErr w:type="spellEnd"/>
            <w:r w:rsidRPr="001B3531">
              <w:rPr>
                <w:rFonts w:eastAsiaTheme="minorHAnsi"/>
              </w:rPr>
              <w:t xml:space="preserve"> 가진 환자의 병력을 확인한다. 환자가 치료 후 삼킴 또는 말하기에 곤란을 겪거나 호흡곤란, 근력약화를 경험하면 즉각 의료적 중재를 실시한다. </w:t>
            </w:r>
          </w:p>
          <w:p w14:paraId="24EB7B7C" w14:textId="657FDC72" w:rsidR="002B46A9" w:rsidRDefault="002B46A9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proofErr w:type="spellStart"/>
            <w:r>
              <w:rPr>
                <w:rFonts w:eastAsiaTheme="minorHAnsi" w:hint="eastAsia"/>
              </w:rPr>
              <w:t>보툴리눔</w:t>
            </w:r>
            <w:r w:rsidR="009D6D37">
              <w:rPr>
                <w:rFonts w:eastAsiaTheme="minorHAnsi" w:hint="eastAsia"/>
              </w:rPr>
              <w:t>독소</w:t>
            </w:r>
            <w:proofErr w:type="spellEnd"/>
            <w:r>
              <w:rPr>
                <w:rFonts w:eastAsiaTheme="minorHAnsi" w:hint="eastAsia"/>
              </w:rPr>
              <w:t xml:space="preserve"> 또는 제품의 </w:t>
            </w:r>
            <w:proofErr w:type="spellStart"/>
            <w:r w:rsidR="009D6D37">
              <w:rPr>
                <w:rFonts w:eastAsiaTheme="minorHAnsi" w:hint="eastAsia"/>
              </w:rPr>
              <w:t>다른</w:t>
            </w:r>
            <w:r>
              <w:rPr>
                <w:rFonts w:eastAsiaTheme="minorHAnsi" w:hint="eastAsia"/>
              </w:rPr>
              <w:t>성분에</w:t>
            </w:r>
            <w:proofErr w:type="spellEnd"/>
            <w:r>
              <w:rPr>
                <w:rFonts w:eastAsiaTheme="minorHAnsi" w:hint="eastAsia"/>
              </w:rPr>
              <w:t xml:space="preserve"> 의한 과민반응</w:t>
            </w:r>
          </w:p>
          <w:p w14:paraId="78ED0FA5" w14:textId="77777777" w:rsidR="002410B1" w:rsidRPr="002410B1" w:rsidRDefault="002410B1" w:rsidP="00256F2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/>
              </w:rPr>
              <w:t>아나필락시스</w:t>
            </w:r>
            <w:proofErr w:type="spellEnd"/>
            <w:r w:rsidRPr="002410B1">
              <w:rPr>
                <w:rFonts w:eastAsiaTheme="minorHAnsi"/>
              </w:rPr>
              <w:t xml:space="preserve">, 두드러기, </w:t>
            </w:r>
            <w:proofErr w:type="spellStart"/>
            <w:r w:rsidRPr="002410B1">
              <w:rPr>
                <w:rFonts w:eastAsiaTheme="minorHAnsi"/>
              </w:rPr>
              <w:t>연조직의</w:t>
            </w:r>
            <w:proofErr w:type="spellEnd"/>
            <w:r w:rsidRPr="002410B1">
              <w:rPr>
                <w:rFonts w:eastAsiaTheme="minorHAnsi"/>
              </w:rPr>
              <w:t xml:space="preserve"> 부종, 호흡곤란 등 심각하거나 즉각적인 과민반응</w:t>
            </w:r>
            <w:r w:rsidRPr="002410B1">
              <w:rPr>
                <w:rFonts w:eastAsiaTheme="minorHAnsi" w:hint="eastAsia"/>
              </w:rPr>
              <w:t>들이 드물게 발생할 수 있다.</w:t>
            </w:r>
            <w:r w:rsidR="0086566D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 w:hint="eastAsia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t>독소</w:t>
            </w:r>
            <w:r w:rsidR="002B46A9">
              <w:rPr>
                <w:rFonts w:eastAsiaTheme="minorHAnsi" w:hint="eastAsia"/>
              </w:rPr>
              <w:t xml:space="preserve"> 및 제품의 성분 또는 </w:t>
            </w:r>
            <w:proofErr w:type="spellStart"/>
            <w:r w:rsidRPr="002410B1">
              <w:rPr>
                <w:rFonts w:eastAsiaTheme="minorHAnsi"/>
              </w:rPr>
              <w:t>리도카인에</w:t>
            </w:r>
            <w:proofErr w:type="spellEnd"/>
            <w:r w:rsidRPr="002410B1">
              <w:rPr>
                <w:rFonts w:eastAsiaTheme="minorHAnsi"/>
              </w:rPr>
              <w:t xml:space="preserve"> 대한 과민반응의 </w:t>
            </w:r>
            <w:r w:rsidR="001E5D1E">
              <w:rPr>
                <w:rFonts w:eastAsiaTheme="minorHAnsi"/>
              </w:rPr>
              <w:t>경험</w:t>
            </w:r>
            <w:r w:rsidR="001E5D1E">
              <w:rPr>
                <w:rFonts w:eastAsiaTheme="minorHAnsi" w:hint="eastAsia"/>
              </w:rPr>
              <w:t>이 환자는 금기대상이다.</w:t>
            </w:r>
          </w:p>
          <w:p w14:paraId="397E37B6" w14:textId="6570015C" w:rsidR="001E5D1E" w:rsidRPr="003B4F0B" w:rsidRDefault="002410B1" w:rsidP="00256F2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이</w:t>
            </w:r>
            <w:r w:rsidRPr="002410B1">
              <w:rPr>
                <w:rFonts w:eastAsiaTheme="minorHAnsi"/>
              </w:rPr>
              <w:t xml:space="preserve"> 약 투여 후 이러한 반응이 일어날 경우 투여를 중지하고</w:t>
            </w:r>
            <w:r w:rsidRPr="002410B1">
              <w:rPr>
                <w:rFonts w:eastAsiaTheme="minorHAnsi" w:hint="eastAsia"/>
              </w:rPr>
              <w:t xml:space="preserve">, 이전 </w:t>
            </w:r>
            <w:proofErr w:type="spellStart"/>
            <w:r w:rsidRPr="002410B1">
              <w:rPr>
                <w:rFonts w:eastAsiaTheme="minorHAnsi" w:hint="eastAsia"/>
              </w:rPr>
              <w:t>과거력</w:t>
            </w:r>
            <w:proofErr w:type="spellEnd"/>
            <w:r w:rsidRPr="002410B1">
              <w:rPr>
                <w:rFonts w:eastAsiaTheme="minorHAnsi" w:hint="eastAsia"/>
              </w:rPr>
              <w:t xml:space="preserve"> 및 과민증 종류</w:t>
            </w:r>
            <w:r w:rsidR="001E5D1E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lastRenderedPageBreak/>
              <w:t>등을 확인</w:t>
            </w:r>
            <w:r w:rsidR="001E5D1E">
              <w:rPr>
                <w:rFonts w:eastAsiaTheme="minorHAnsi" w:hint="eastAsia"/>
              </w:rPr>
              <w:t xml:space="preserve">하고 적절한 의학적 치료를 시행한다. </w:t>
            </w:r>
            <w:proofErr w:type="spellStart"/>
            <w:r w:rsidRPr="003B4F0B">
              <w:rPr>
                <w:rFonts w:eastAsiaTheme="minorHAnsi" w:hint="eastAsia"/>
              </w:rPr>
              <w:t>아라필락시스등의</w:t>
            </w:r>
            <w:proofErr w:type="spellEnd"/>
            <w:r w:rsidRPr="003B4F0B">
              <w:rPr>
                <w:rFonts w:eastAsiaTheme="minorHAnsi" w:hint="eastAsia"/>
              </w:rPr>
              <w:t xml:space="preserve"> 심각한 과민반응은 즉각적인</w:t>
            </w:r>
            <w:r w:rsidR="001E5D1E" w:rsidRPr="003B4F0B">
              <w:rPr>
                <w:rFonts w:eastAsiaTheme="minorHAnsi" w:hint="eastAsia"/>
              </w:rPr>
              <w:t xml:space="preserve"> 의학적 조치를 시행한다.</w:t>
            </w:r>
          </w:p>
          <w:p w14:paraId="3A2C03E1" w14:textId="77777777" w:rsidR="002410B1" w:rsidRPr="00256F21" w:rsidRDefault="002410B1" w:rsidP="00256F2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Theme="minorHAnsi"/>
              </w:rPr>
            </w:pPr>
            <w:proofErr w:type="spellStart"/>
            <w:r w:rsidRPr="00256F21">
              <w:rPr>
                <w:rFonts w:eastAsiaTheme="minorHAnsi" w:hint="eastAsia"/>
              </w:rPr>
              <w:t>신경근질환이</w:t>
            </w:r>
            <w:proofErr w:type="spellEnd"/>
            <w:r w:rsidRPr="00256F21">
              <w:rPr>
                <w:rFonts w:eastAsiaTheme="minorHAnsi" w:hint="eastAsia"/>
              </w:rPr>
              <w:t xml:space="preserve"> 있는 경우</w:t>
            </w:r>
          </w:p>
          <w:p w14:paraId="459DA282" w14:textId="369D8AFC" w:rsidR="002410B1" w:rsidRPr="002410B1" w:rsidRDefault="002410B1" w:rsidP="003B4F0B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말초운동신경질환</w:t>
            </w:r>
            <w:r w:rsidRPr="002410B1">
              <w:rPr>
                <w:rFonts w:eastAsiaTheme="minorHAnsi"/>
              </w:rPr>
              <w:t xml:space="preserve">(예, </w:t>
            </w:r>
            <w:proofErr w:type="spellStart"/>
            <w:r w:rsidRPr="002410B1">
              <w:rPr>
                <w:rFonts w:eastAsiaTheme="minorHAnsi"/>
              </w:rPr>
              <w:t>근위축성측삭경화증</w:t>
            </w:r>
            <w:proofErr w:type="spellEnd"/>
            <w:r w:rsidRPr="002410B1">
              <w:rPr>
                <w:rFonts w:eastAsiaTheme="minorHAnsi"/>
              </w:rPr>
              <w:t xml:space="preserve">, </w:t>
            </w:r>
            <w:proofErr w:type="spellStart"/>
            <w:r w:rsidRPr="002410B1">
              <w:rPr>
                <w:rFonts w:eastAsiaTheme="minorHAnsi"/>
              </w:rPr>
              <w:t>운동신경병</w:t>
            </w:r>
            <w:proofErr w:type="spellEnd"/>
            <w:r w:rsidRPr="002410B1">
              <w:rPr>
                <w:rFonts w:eastAsiaTheme="minorHAnsi"/>
              </w:rPr>
              <w:t xml:space="preserve">) 또는 </w:t>
            </w:r>
            <w:proofErr w:type="spellStart"/>
            <w:r w:rsidRPr="002410B1">
              <w:rPr>
                <w:rFonts w:eastAsiaTheme="minorHAnsi"/>
              </w:rPr>
              <w:t>신경근접합질환</w:t>
            </w:r>
            <w:proofErr w:type="spellEnd"/>
            <w:r w:rsidRPr="002410B1">
              <w:rPr>
                <w:rFonts w:eastAsiaTheme="minorHAnsi"/>
              </w:rPr>
              <w:t xml:space="preserve">(예, </w:t>
            </w:r>
            <w:proofErr w:type="spellStart"/>
            <w:r w:rsidRPr="002410B1">
              <w:rPr>
                <w:rFonts w:eastAsiaTheme="minorHAnsi"/>
              </w:rPr>
              <w:t>중증근무력증</w:t>
            </w:r>
            <w:proofErr w:type="spellEnd"/>
            <w:r w:rsidRPr="002410B1">
              <w:rPr>
                <w:rFonts w:eastAsiaTheme="minorHAnsi"/>
              </w:rPr>
              <w:t xml:space="preserve">, Lambert-Eaton 증후군)의 환자에서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독소의 통상적인 용량으로 심한 </w:t>
            </w:r>
            <w:proofErr w:type="spellStart"/>
            <w:r w:rsidRPr="002410B1">
              <w:rPr>
                <w:rFonts w:eastAsiaTheme="minorHAnsi"/>
              </w:rPr>
              <w:t>삼킴곤란과</w:t>
            </w:r>
            <w:proofErr w:type="spellEnd"/>
            <w:r w:rsidRPr="002410B1">
              <w:rPr>
                <w:rFonts w:eastAsiaTheme="minorHAnsi"/>
              </w:rPr>
              <w:t xml:space="preserve"> 호흡저하를 포함한 현저한 전신반응이 발생할 위험이 증가할 수 있다. 다른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독소 제제의 임상문헌에 의하면 알고 있거나 인지하지 못한 </w:t>
            </w:r>
            <w:proofErr w:type="spellStart"/>
            <w:r w:rsidRPr="002410B1">
              <w:rPr>
                <w:rFonts w:eastAsiaTheme="minorHAnsi"/>
              </w:rPr>
              <w:t>신경근질환자에게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독소를 투여 시 통상적인 용량의 전신 효과에 심한 과민반응을 보였다는 보고가 드물게 제기되었다. </w:t>
            </w:r>
            <w:proofErr w:type="spellStart"/>
            <w:r w:rsidRPr="002410B1">
              <w:rPr>
                <w:rFonts w:eastAsiaTheme="minorHAnsi" w:hint="eastAsia"/>
              </w:rPr>
              <w:t>신경근질환이</w:t>
            </w:r>
            <w:proofErr w:type="spellEnd"/>
            <w:r w:rsidRPr="002410B1">
              <w:rPr>
                <w:rFonts w:eastAsiaTheme="minorHAnsi" w:hint="eastAsia"/>
              </w:rPr>
              <w:t xml:space="preserve"> 있는 환자</w:t>
            </w:r>
            <w:r w:rsidR="009D6D37">
              <w:rPr>
                <w:rFonts w:eastAsiaTheme="minorHAnsi" w:hint="eastAsia"/>
              </w:rPr>
              <w:t>는 금기대상이다.</w:t>
            </w:r>
          </w:p>
          <w:p w14:paraId="4B7031EA" w14:textId="77777777" w:rsidR="003B4F0B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삼킴곤란</w:t>
            </w:r>
            <w:proofErr w:type="spellEnd"/>
          </w:p>
          <w:p w14:paraId="247760A0" w14:textId="77777777" w:rsidR="009D6D37" w:rsidRDefault="002410B1" w:rsidP="003B4F0B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삼킴곤란은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경부근긴장이상</w:t>
            </w:r>
            <w:proofErr w:type="spellEnd"/>
            <w:r w:rsidRPr="002410B1">
              <w:rPr>
                <w:rFonts w:eastAsiaTheme="minorHAnsi"/>
              </w:rPr>
              <w:t xml:space="preserve"> 환자 치료 시 흔히 보고되는 이상반응이다. </w:t>
            </w:r>
            <w:r w:rsidRPr="002410B1">
              <w:rPr>
                <w:rFonts w:eastAsiaTheme="minorHAnsi" w:hint="eastAsia"/>
              </w:rPr>
              <w:t xml:space="preserve">대부분의 경우, 삼키는 것을 조절하는 </w:t>
            </w:r>
            <w:proofErr w:type="spellStart"/>
            <w:r w:rsidRPr="002410B1">
              <w:rPr>
                <w:rFonts w:eastAsiaTheme="minorHAnsi" w:hint="eastAsia"/>
              </w:rPr>
              <w:t>전위근의</w:t>
            </w:r>
            <w:proofErr w:type="spellEnd"/>
            <w:r w:rsidRPr="002410B1">
              <w:rPr>
                <w:rFonts w:eastAsiaTheme="minorHAnsi" w:hint="eastAsia"/>
              </w:rPr>
              <w:t xml:space="preserve"> 약화에 따른 결과로 발생한다.</w:t>
            </w:r>
            <w:r w:rsidR="003B4F0B">
              <w:rPr>
                <w:rFonts w:eastAsiaTheme="minorHAnsi" w:hint="eastAsia"/>
              </w:rPr>
              <w:t xml:space="preserve"> </w:t>
            </w:r>
          </w:p>
          <w:p w14:paraId="2A37ABEF" w14:textId="2D1D0CD7" w:rsidR="002410B1" w:rsidRPr="002410B1" w:rsidRDefault="001B3531" w:rsidP="003B4F0B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proofErr w:type="spellStart"/>
            <w:r>
              <w:rPr>
                <w:rFonts w:eastAsiaTheme="minorHAnsi" w:hint="eastAsia"/>
              </w:rPr>
              <w:t>경부근긴장이상의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 w:rsidR="009D6D37">
              <w:rPr>
                <w:rFonts w:eastAsiaTheme="minorHAnsi" w:hint="eastAsia"/>
              </w:rPr>
              <w:t xml:space="preserve">임상시험으로부터 연하곤란이 보고되었으나 중대하지 않은 이상반응이었다 </w:t>
            </w:r>
            <w:r w:rsidR="00B83636">
              <w:rPr>
                <w:rFonts w:eastAsiaTheme="minorHAnsi" w:hint="eastAsia"/>
              </w:rPr>
              <w:t xml:space="preserve">다른 </w:t>
            </w:r>
            <w:proofErr w:type="spellStart"/>
            <w:r w:rsidR="00B83636">
              <w:rPr>
                <w:rFonts w:eastAsiaTheme="minorHAnsi" w:hint="eastAsia"/>
              </w:rPr>
              <w:t>보툴리눔독소제제에서</w:t>
            </w:r>
            <w:proofErr w:type="spellEnd"/>
            <w:r w:rsidR="00B83636">
              <w:rPr>
                <w:rFonts w:eastAsiaTheme="minorHAnsi" w:hint="eastAsia"/>
              </w:rPr>
              <w:t xml:space="preserve"> </w:t>
            </w:r>
            <w:proofErr w:type="spellStart"/>
            <w:r w:rsidR="002410B1" w:rsidRPr="002410B1">
              <w:rPr>
                <w:rFonts w:eastAsiaTheme="minorHAnsi" w:hint="eastAsia"/>
              </w:rPr>
              <w:t>삼킴곤란이</w:t>
            </w:r>
            <w:proofErr w:type="spellEnd"/>
            <w:r w:rsidR="002410B1" w:rsidRPr="002410B1">
              <w:rPr>
                <w:rFonts w:eastAsiaTheme="minorHAnsi" w:hint="eastAsia"/>
              </w:rPr>
              <w:t xml:space="preserve"> 나타난 후에 </w:t>
            </w:r>
            <w:proofErr w:type="spellStart"/>
            <w:r w:rsidR="002410B1" w:rsidRPr="002410B1">
              <w:rPr>
                <w:rFonts w:eastAsiaTheme="minorHAnsi" w:hint="eastAsia"/>
              </w:rPr>
              <w:t>연하성</w:t>
            </w:r>
            <w:proofErr w:type="spellEnd"/>
            <w:r w:rsidR="002410B1" w:rsidRPr="002410B1">
              <w:rPr>
                <w:rFonts w:eastAsiaTheme="minorHAnsi" w:hint="eastAsia"/>
              </w:rPr>
              <w:t xml:space="preserve"> 폐렴으로 발전하여 사망한 예가 보고되었다.</w:t>
            </w:r>
          </w:p>
          <w:p w14:paraId="34CBC611" w14:textId="77777777" w:rsidR="002410B1" w:rsidRPr="002410B1" w:rsidRDefault="002410B1" w:rsidP="002410B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 xml:space="preserve">따라서, </w:t>
            </w:r>
            <w:r w:rsidRPr="002410B1">
              <w:rPr>
                <w:rFonts w:eastAsiaTheme="minorHAnsi"/>
              </w:rPr>
              <w:t>연하곤란</w:t>
            </w:r>
            <w:r w:rsidRPr="002410B1">
              <w:rPr>
                <w:rFonts w:eastAsiaTheme="minorHAnsi" w:hint="eastAsia"/>
              </w:rPr>
              <w:t>(</w:t>
            </w:r>
            <w:proofErr w:type="spellStart"/>
            <w:r w:rsidRPr="002410B1">
              <w:rPr>
                <w:rFonts w:eastAsiaTheme="minorHAnsi" w:hint="eastAsia"/>
              </w:rPr>
              <w:t>삼킴곤란</w:t>
            </w:r>
            <w:proofErr w:type="spellEnd"/>
            <w:r w:rsidRPr="002410B1">
              <w:rPr>
                <w:rFonts w:eastAsiaTheme="minorHAnsi" w:hint="eastAsia"/>
              </w:rPr>
              <w:t>)</w:t>
            </w:r>
            <w:r w:rsidRPr="002410B1">
              <w:rPr>
                <w:rFonts w:eastAsiaTheme="minorHAnsi"/>
              </w:rPr>
              <w:t xml:space="preserve"> 및 흡인의 </w:t>
            </w:r>
            <w:proofErr w:type="spellStart"/>
            <w:r w:rsidRPr="002410B1">
              <w:rPr>
                <w:rFonts w:eastAsiaTheme="minorHAnsi"/>
              </w:rPr>
              <w:t>기왕력을</w:t>
            </w:r>
            <w:proofErr w:type="spellEnd"/>
            <w:r w:rsidRPr="002410B1">
              <w:rPr>
                <w:rFonts w:eastAsiaTheme="minorHAnsi"/>
              </w:rPr>
              <w:t xml:space="preserve"> 가진 환자</w:t>
            </w:r>
            <w:r w:rsidR="00A86576">
              <w:rPr>
                <w:rFonts w:eastAsiaTheme="minorHAnsi" w:hint="eastAsia"/>
              </w:rPr>
              <w:t>에게 흡인의 가능성을 설명하고 경구 섭취</w:t>
            </w:r>
            <w:r w:rsidR="0086566D">
              <w:rPr>
                <w:rFonts w:eastAsiaTheme="minorHAnsi" w:hint="eastAsia"/>
              </w:rPr>
              <w:t xml:space="preserve"> </w:t>
            </w:r>
            <w:r w:rsidR="00A86576">
              <w:rPr>
                <w:rFonts w:eastAsiaTheme="minorHAnsi" w:hint="eastAsia"/>
              </w:rPr>
              <w:t>시 주의하도록 교육한다</w:t>
            </w:r>
          </w:p>
          <w:p w14:paraId="087A56A4" w14:textId="77777777" w:rsidR="002410B1" w:rsidRPr="002410B1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부정맥과 심근경색을 포함한 심혈관계의 위험성</w:t>
            </w:r>
          </w:p>
          <w:p w14:paraId="585A8A99" w14:textId="54D666EB" w:rsidR="002410B1" w:rsidRPr="002410B1" w:rsidRDefault="002410B1" w:rsidP="002410B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다른</w:t>
            </w:r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="000D1E87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>독소 제제의 투여로 부정맥과 심근경색을 포함한 심혈관계의 이상반응이 드물게 보고되었고 몇몇은 치명적이었다. 이들 중 몇몇은 기존에 심혈관계질환을 포함한 위험요인을 갖고 있었다.</w:t>
            </w:r>
            <w:r w:rsidRPr="002410B1">
              <w:rPr>
                <w:rFonts w:eastAsiaTheme="minorHAnsi" w:hint="eastAsia"/>
              </w:rPr>
              <w:t xml:space="preserve"> 문헌에</w:t>
            </w:r>
            <w:r w:rsidRPr="002410B1">
              <w:rPr>
                <w:rFonts w:eastAsiaTheme="minorHAnsi"/>
              </w:rPr>
              <w:t xml:space="preserve"> 따르면 심장 질환 이력이 있는 환자에서의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Pr="002410B1">
              <w:rPr>
                <w:rFonts w:eastAsiaTheme="minorHAnsi"/>
              </w:rPr>
              <w:t xml:space="preserve"> 독소 A와 B로 </w:t>
            </w:r>
            <w:proofErr w:type="spellStart"/>
            <w:r w:rsidRPr="002410B1">
              <w:rPr>
                <w:rFonts w:eastAsiaTheme="minorHAnsi"/>
              </w:rPr>
              <w:t>치료시</w:t>
            </w:r>
            <w:proofErr w:type="spellEnd"/>
            <w:r w:rsidRPr="002410B1">
              <w:rPr>
                <w:rFonts w:eastAsiaTheme="minorHAnsi"/>
              </w:rPr>
              <w:t xml:space="preserve">, 이 독소는 심장 질환의 증가된 발병률과 관련이 있는 감소된 </w:t>
            </w:r>
            <w:proofErr w:type="spellStart"/>
            <w:r w:rsidRPr="002410B1">
              <w:rPr>
                <w:rFonts w:eastAsiaTheme="minorHAnsi"/>
              </w:rPr>
              <w:t>심박수와</w:t>
            </w:r>
            <w:proofErr w:type="spellEnd"/>
            <w:r w:rsidRPr="002410B1">
              <w:rPr>
                <w:rFonts w:eastAsiaTheme="minorHAnsi"/>
              </w:rPr>
              <w:t xml:space="preserve"> 관련이 있어, </w:t>
            </w:r>
            <w:proofErr w:type="spellStart"/>
            <w:r w:rsidRPr="002410B1">
              <w:rPr>
                <w:rFonts w:eastAsiaTheme="minorHAnsi"/>
              </w:rPr>
              <w:t>주의깊에</w:t>
            </w:r>
            <w:proofErr w:type="spellEnd"/>
            <w:r w:rsidRPr="002410B1">
              <w:rPr>
                <w:rFonts w:eastAsiaTheme="minorHAnsi"/>
              </w:rPr>
              <w:t xml:space="preserve"> 관찰해야 한다고 하였다.</w:t>
            </w:r>
          </w:p>
          <w:p w14:paraId="2483F231" w14:textId="4F7515BE" w:rsidR="002410B1" w:rsidRPr="002410B1" w:rsidRDefault="008B0623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눈꺼풀경련</w:t>
            </w:r>
          </w:p>
          <w:p w14:paraId="1D6BAD30" w14:textId="77777777" w:rsidR="008B0623" w:rsidRPr="002410B1" w:rsidRDefault="008B0623" w:rsidP="008B0623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안륜근에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독소 제제를 주사 후, 특히 제 7 신경장애 환자에게 있어서, 감소된 눈 깜박임이 감소하여 각막노출, 지속적 상피결함 및 각막궤양을 일으킬 수 있다. 다른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독소 제제에서 각막이식이 요구되는 무수정체 안에서 이런 효과로 인해 각막천공이 1 </w:t>
            </w:r>
            <w:proofErr w:type="spellStart"/>
            <w:r w:rsidRPr="002410B1">
              <w:rPr>
                <w:rFonts w:eastAsiaTheme="minorHAnsi"/>
              </w:rPr>
              <w:t>례가</w:t>
            </w:r>
            <w:proofErr w:type="spellEnd"/>
            <w:r w:rsidRPr="002410B1">
              <w:rPr>
                <w:rFonts w:eastAsiaTheme="minorHAnsi"/>
              </w:rPr>
              <w:t xml:space="preserve"> 발생하여 각막이식을 필요로 하였다. 이전에 </w:t>
            </w:r>
            <w:proofErr w:type="spellStart"/>
            <w:r w:rsidRPr="002410B1">
              <w:rPr>
                <w:rFonts w:eastAsiaTheme="minorHAnsi"/>
              </w:rPr>
              <w:t>수술력이</w:t>
            </w:r>
            <w:proofErr w:type="spellEnd"/>
            <w:r w:rsidRPr="002410B1">
              <w:rPr>
                <w:rFonts w:eastAsiaTheme="minorHAnsi"/>
              </w:rPr>
              <w:t xml:space="preserve"> 있는 경우 각막감각에 대한 신중한 검사가 이루어져야 하며, </w:t>
            </w:r>
            <w:proofErr w:type="spellStart"/>
            <w:r w:rsidRPr="002410B1">
              <w:rPr>
                <w:rFonts w:eastAsiaTheme="minorHAnsi"/>
              </w:rPr>
              <w:t>하검부위</w:t>
            </w:r>
            <w:proofErr w:type="spellEnd"/>
            <w:r w:rsidRPr="002410B1">
              <w:rPr>
                <w:rFonts w:eastAsiaTheme="minorHAnsi"/>
              </w:rPr>
              <w:t xml:space="preserve"> 주사를 피하면 </w:t>
            </w:r>
            <w:proofErr w:type="spellStart"/>
            <w:r w:rsidRPr="002410B1">
              <w:rPr>
                <w:rFonts w:eastAsiaTheme="minorHAnsi"/>
              </w:rPr>
              <w:t>안검외반의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위해를</w:t>
            </w:r>
            <w:proofErr w:type="spellEnd"/>
            <w:r w:rsidRPr="002410B1">
              <w:rPr>
                <w:rFonts w:eastAsiaTheme="minorHAnsi"/>
              </w:rPr>
              <w:t xml:space="preserve"> 감소시킬 수 있다. 어떠한 각막상피 결함</w:t>
            </w:r>
            <w:r w:rsidRPr="002410B1">
              <w:rPr>
                <w:rFonts w:eastAsiaTheme="minorHAnsi" w:hint="eastAsia"/>
              </w:rPr>
              <w:t>이든지</w:t>
            </w:r>
            <w:r w:rsidRPr="002410B1">
              <w:rPr>
                <w:rFonts w:eastAsiaTheme="minorHAnsi"/>
              </w:rPr>
              <w:t xml:space="preserve"> 철저한 치료가 필요하다. 처치방법으로는 보호용 </w:t>
            </w:r>
            <w:proofErr w:type="spellStart"/>
            <w:r w:rsidRPr="002410B1">
              <w:rPr>
                <w:rFonts w:eastAsiaTheme="minorHAnsi"/>
              </w:rPr>
              <w:t>점안제</w:t>
            </w:r>
            <w:proofErr w:type="spellEnd"/>
            <w:r w:rsidRPr="002410B1">
              <w:rPr>
                <w:rFonts w:eastAsiaTheme="minorHAnsi"/>
              </w:rPr>
              <w:t>, 연고, 치료제 소프트렌즈 또는 안대 내지 다른 수단에 의한 눈가림 등이 있다.</w:t>
            </w:r>
          </w:p>
          <w:p w14:paraId="0DF881C9" w14:textId="77777777" w:rsidR="002410B1" w:rsidRPr="002410B1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lastRenderedPageBreak/>
              <w:t>상호대체 불가능</w:t>
            </w:r>
          </w:p>
          <w:p w14:paraId="1197C5D4" w14:textId="77777777" w:rsidR="002410B1" w:rsidRDefault="002410B1" w:rsidP="00256F21">
            <w:pPr>
              <w:pStyle w:val="a9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t>독소</w:t>
            </w:r>
            <w:r w:rsidRPr="002410B1">
              <w:rPr>
                <w:rFonts w:eastAsiaTheme="minorHAnsi"/>
              </w:rPr>
              <w:t xml:space="preserve"> 제제 마다 독소 함유량이 다를 수 있으므로 한 제품의 단위(unit)는 다른 제품의 단위로 변환될 수 없다</w:t>
            </w:r>
            <w:r w:rsidR="003B4F0B">
              <w:rPr>
                <w:rFonts w:eastAsiaTheme="minorHAnsi" w:hint="eastAsia"/>
              </w:rPr>
              <w:t>.</w:t>
            </w:r>
            <w:r w:rsidR="00256F21">
              <w:rPr>
                <w:rFonts w:eastAsiaTheme="minorHAnsi" w:hint="eastAsia"/>
              </w:rPr>
              <w:t xml:space="preserve"> 제품별 </w:t>
            </w:r>
            <w:proofErr w:type="spellStart"/>
            <w:r w:rsidR="00256F21" w:rsidRPr="00256F21">
              <w:rPr>
                <w:rFonts w:eastAsiaTheme="minorHAnsi" w:hint="eastAsia"/>
              </w:rPr>
              <w:t>적응증별로</w:t>
            </w:r>
            <w:proofErr w:type="spellEnd"/>
            <w:r w:rsidR="00256F21" w:rsidRPr="00256F21">
              <w:rPr>
                <w:rFonts w:eastAsiaTheme="minorHAnsi"/>
              </w:rPr>
              <w:t xml:space="preserve"> 권고되는 용법과 용량</w:t>
            </w:r>
            <w:r w:rsidR="00256F21">
              <w:rPr>
                <w:rFonts w:eastAsiaTheme="minorHAnsi" w:hint="eastAsia"/>
              </w:rPr>
              <w:t>을 설정하고 있으니, 제품설명서를 참고하고 사용한다.</w:t>
            </w:r>
          </w:p>
          <w:p w14:paraId="068D0646" w14:textId="77777777" w:rsidR="002410B1" w:rsidRPr="002410B1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해부학적으로</w:t>
            </w:r>
            <w:r w:rsidRPr="002410B1">
              <w:rPr>
                <w:rFonts w:eastAsiaTheme="minorHAnsi"/>
              </w:rPr>
              <w:t xml:space="preserve"> 취약한 구조 내 또는 주변에 주사</w:t>
            </w:r>
            <w:r w:rsidRPr="002410B1">
              <w:rPr>
                <w:rFonts w:eastAsiaTheme="minorHAnsi" w:hint="eastAsia"/>
              </w:rPr>
              <w:t>시의 잠재적 위험</w:t>
            </w:r>
          </w:p>
          <w:p w14:paraId="6B365E01" w14:textId="29522D8D" w:rsidR="002410B1" w:rsidRPr="002410B1" w:rsidRDefault="00541C32" w:rsidP="00541C32">
            <w:pPr>
              <w:pStyle w:val="a9"/>
              <w:rPr>
                <w:rFonts w:eastAsiaTheme="minorHAnsi"/>
              </w:rPr>
            </w:pPr>
            <w:r w:rsidRPr="00541C32">
              <w:rPr>
                <w:rFonts w:eastAsiaTheme="minorHAnsi"/>
              </w:rPr>
              <w:t>약을 투여하는 의사는 관련된 신경근과 시술부위의 해부학적 구조, 이전 수술에</w:t>
            </w:r>
            <w:r>
              <w:rPr>
                <w:rFonts w:eastAsiaTheme="minorHAnsi" w:hint="eastAsia"/>
              </w:rPr>
              <w:t xml:space="preserve"> </w:t>
            </w:r>
            <w:r w:rsidRPr="00541C32">
              <w:rPr>
                <w:rFonts w:eastAsiaTheme="minorHAnsi" w:hint="eastAsia"/>
              </w:rPr>
              <w:t>의한</w:t>
            </w:r>
            <w:r w:rsidRPr="00541C32">
              <w:rPr>
                <w:rFonts w:eastAsiaTheme="minorHAnsi"/>
              </w:rPr>
              <w:t xml:space="preserve"> 해부학적 변화, </w:t>
            </w:r>
            <w:proofErr w:type="spellStart"/>
            <w:r w:rsidRPr="00541C32">
              <w:rPr>
                <w:rFonts w:eastAsiaTheme="minorHAnsi"/>
              </w:rPr>
              <w:t>표준근전도기법에</w:t>
            </w:r>
            <w:proofErr w:type="spellEnd"/>
            <w:r w:rsidRPr="00541C32">
              <w:rPr>
                <w:rFonts w:eastAsiaTheme="minorHAnsi"/>
              </w:rPr>
              <w:t xml:space="preserve"> 대해 충분히 이해할 필요가 </w:t>
            </w:r>
            <w:r>
              <w:rPr>
                <w:rFonts w:eastAsiaTheme="minorHAnsi" w:hint="eastAsia"/>
              </w:rPr>
              <w:t xml:space="preserve">있다. </w:t>
            </w:r>
            <w:r w:rsidR="002410B1" w:rsidRPr="002410B1">
              <w:rPr>
                <w:rFonts w:eastAsiaTheme="minorHAnsi"/>
              </w:rPr>
              <w:t xml:space="preserve">다른 </w:t>
            </w:r>
            <w:proofErr w:type="spellStart"/>
            <w:r w:rsidR="002410B1" w:rsidRPr="002410B1">
              <w:rPr>
                <w:rFonts w:eastAsiaTheme="minorHAnsi"/>
              </w:rPr>
              <w:t>보툴리눔</w:t>
            </w:r>
            <w:proofErr w:type="spellEnd"/>
            <w:r w:rsidR="002410B1" w:rsidRPr="002410B1">
              <w:rPr>
                <w:rFonts w:eastAsiaTheme="minorHAnsi"/>
              </w:rPr>
              <w:t xml:space="preserve"> 독소제제의 침샘, 입-혀-인두 주변, 식도, 위에 주사</w:t>
            </w:r>
            <w:r w:rsidR="0086566D">
              <w:rPr>
                <w:rFonts w:eastAsiaTheme="minorHAnsi" w:hint="eastAsia"/>
              </w:rPr>
              <w:t xml:space="preserve"> </w:t>
            </w:r>
            <w:r w:rsidR="002410B1" w:rsidRPr="002410B1">
              <w:rPr>
                <w:rFonts w:eastAsiaTheme="minorHAnsi"/>
              </w:rPr>
              <w:t xml:space="preserve">시 치명적인 결과를 포함한 중대한 유해사례가 보고되었다. 몇몇 환자들은 기존에 </w:t>
            </w:r>
            <w:proofErr w:type="spellStart"/>
            <w:r w:rsidR="002410B1" w:rsidRPr="002410B1">
              <w:rPr>
                <w:rFonts w:eastAsiaTheme="minorHAnsi"/>
              </w:rPr>
              <w:t>삼킴곤란</w:t>
            </w:r>
            <w:proofErr w:type="spellEnd"/>
            <w:r w:rsidR="002410B1" w:rsidRPr="002410B1">
              <w:rPr>
                <w:rFonts w:eastAsiaTheme="minorHAnsi"/>
              </w:rPr>
              <w:t xml:space="preserve"> 또는 유의한 쇠약을 가지고 있었다</w:t>
            </w:r>
            <w:proofErr w:type="gramStart"/>
            <w:r w:rsidR="002410B1" w:rsidRPr="002410B1">
              <w:rPr>
                <w:rFonts w:eastAsiaTheme="minorHAnsi"/>
              </w:rPr>
              <w:t>.(</w:t>
            </w:r>
            <w:proofErr w:type="gramEnd"/>
            <w:r w:rsidR="002410B1" w:rsidRPr="002410B1">
              <w:rPr>
                <w:rFonts w:eastAsiaTheme="minorHAnsi"/>
              </w:rPr>
              <w:t xml:space="preserve">이 주사부위들을 포함한 </w:t>
            </w:r>
            <w:proofErr w:type="spellStart"/>
            <w:r w:rsidR="002410B1" w:rsidRPr="002410B1">
              <w:rPr>
                <w:rFonts w:eastAsiaTheme="minorHAnsi"/>
              </w:rPr>
              <w:t>적응증의</w:t>
            </w:r>
            <w:proofErr w:type="spellEnd"/>
            <w:r w:rsidR="002410B1" w:rsidRPr="002410B1">
              <w:rPr>
                <w:rFonts w:eastAsiaTheme="minorHAnsi"/>
              </w:rPr>
              <w:t xml:space="preserve"> 안전성과 유효성은 확립되지 않았다.) 흉곽부위에 다른 </w:t>
            </w:r>
            <w:proofErr w:type="spellStart"/>
            <w:r w:rsidR="002410B1" w:rsidRPr="002410B1">
              <w:rPr>
                <w:rFonts w:eastAsiaTheme="minorHAnsi"/>
              </w:rPr>
              <w:t>보툴리눔</w:t>
            </w:r>
            <w:proofErr w:type="spellEnd"/>
            <w:r w:rsidR="002410B1" w:rsidRPr="002410B1">
              <w:rPr>
                <w:rFonts w:eastAsiaTheme="minorHAnsi"/>
              </w:rPr>
              <w:t xml:space="preserve"> 독소제제의 주사</w:t>
            </w:r>
            <w:r w:rsidR="0086566D">
              <w:rPr>
                <w:rFonts w:eastAsiaTheme="minorHAnsi" w:hint="eastAsia"/>
              </w:rPr>
              <w:t xml:space="preserve"> </w:t>
            </w:r>
            <w:r w:rsidR="002410B1" w:rsidRPr="002410B1">
              <w:rPr>
                <w:rFonts w:eastAsiaTheme="minorHAnsi"/>
              </w:rPr>
              <w:t xml:space="preserve">시 주사과정과 연관된 </w:t>
            </w:r>
            <w:proofErr w:type="spellStart"/>
            <w:r w:rsidR="002410B1" w:rsidRPr="002410B1">
              <w:rPr>
                <w:rFonts w:eastAsiaTheme="minorHAnsi"/>
              </w:rPr>
              <w:t>기흉이</w:t>
            </w:r>
            <w:proofErr w:type="spellEnd"/>
            <w:r w:rsidR="002410B1" w:rsidRPr="002410B1">
              <w:rPr>
                <w:rFonts w:eastAsiaTheme="minorHAnsi"/>
              </w:rPr>
              <w:t xml:space="preserve"> 보고되었다. 폐 근접부위 특히 </w:t>
            </w:r>
            <w:proofErr w:type="spellStart"/>
            <w:r w:rsidR="002410B1" w:rsidRPr="002410B1">
              <w:rPr>
                <w:rFonts w:eastAsiaTheme="minorHAnsi"/>
              </w:rPr>
              <w:t>폐첨부에</w:t>
            </w:r>
            <w:proofErr w:type="spellEnd"/>
            <w:r w:rsidR="002410B1" w:rsidRPr="002410B1">
              <w:rPr>
                <w:rFonts w:eastAsiaTheme="minorHAnsi"/>
              </w:rPr>
              <w:t xml:space="preserve"> 주사</w:t>
            </w:r>
            <w:r w:rsidR="0086566D">
              <w:rPr>
                <w:rFonts w:eastAsiaTheme="minorHAnsi" w:hint="eastAsia"/>
              </w:rPr>
              <w:t xml:space="preserve"> </w:t>
            </w:r>
            <w:r w:rsidR="002410B1" w:rsidRPr="002410B1">
              <w:rPr>
                <w:rFonts w:eastAsiaTheme="minorHAnsi"/>
              </w:rPr>
              <w:t>시 주의가 요구된다.</w:t>
            </w:r>
          </w:p>
          <w:p w14:paraId="1FC13D82" w14:textId="4236A236" w:rsidR="002410B1" w:rsidRPr="002410B1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 xml:space="preserve"> 호흡기장애</w:t>
            </w:r>
            <w:r w:rsidRPr="002410B1">
              <w:rPr>
                <w:rFonts w:eastAsiaTheme="minorHAnsi"/>
              </w:rPr>
              <w:t xml:space="preserve"> 성인 환자의 </w:t>
            </w:r>
            <w:proofErr w:type="spellStart"/>
            <w:r w:rsidRPr="002410B1">
              <w:rPr>
                <w:rFonts w:eastAsiaTheme="minorHAnsi"/>
              </w:rPr>
              <w:t>상지경직</w:t>
            </w:r>
            <w:proofErr w:type="spellEnd"/>
            <w:r w:rsidRPr="002410B1">
              <w:rPr>
                <w:rFonts w:eastAsiaTheme="minorHAnsi"/>
              </w:rPr>
              <w:t xml:space="preserve"> 또는 신경인성 </w:t>
            </w:r>
            <w:proofErr w:type="spellStart"/>
            <w:r w:rsidRPr="002410B1">
              <w:rPr>
                <w:rFonts w:eastAsiaTheme="minorHAnsi"/>
              </w:rPr>
              <w:t>배뇨근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과활동성</w:t>
            </w:r>
            <w:proofErr w:type="spellEnd"/>
            <w:r w:rsidRPr="002410B1">
              <w:rPr>
                <w:rFonts w:eastAsiaTheme="minorHAnsi"/>
              </w:rPr>
              <w:t xml:space="preserve"> 치료</w:t>
            </w:r>
            <w:r w:rsidR="000D1E87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시 </w:t>
            </w:r>
            <w:proofErr w:type="spellStart"/>
            <w:r w:rsidRPr="002410B1">
              <w:rPr>
                <w:rFonts w:eastAsiaTheme="minorHAnsi"/>
              </w:rPr>
              <w:t>폐기능에</w:t>
            </w:r>
            <w:proofErr w:type="spellEnd"/>
            <w:r w:rsidRPr="002410B1">
              <w:rPr>
                <w:rFonts w:eastAsiaTheme="minorHAnsi"/>
              </w:rPr>
              <w:t xml:space="preserve"> 미치는 영향</w:t>
            </w:r>
          </w:p>
          <w:p w14:paraId="5361627E" w14:textId="77777777" w:rsidR="002410B1" w:rsidRPr="002410B1" w:rsidRDefault="002410B1" w:rsidP="002410B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>호흡기장애가</w:t>
            </w:r>
            <w:r w:rsidRPr="002410B1">
              <w:rPr>
                <w:rFonts w:eastAsiaTheme="minorHAnsi"/>
              </w:rPr>
              <w:t xml:space="preserve"> 있는 </w:t>
            </w:r>
            <w:proofErr w:type="spellStart"/>
            <w:r w:rsidRPr="002410B1">
              <w:rPr>
                <w:rFonts w:eastAsiaTheme="minorHAnsi"/>
              </w:rPr>
              <w:t>상지경직</w:t>
            </w:r>
            <w:proofErr w:type="spellEnd"/>
            <w:r w:rsidRPr="002410B1">
              <w:rPr>
                <w:rFonts w:eastAsiaTheme="minorHAnsi"/>
              </w:rPr>
              <w:t xml:space="preserve"> 환자에서 다른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Pr="002410B1">
              <w:rPr>
                <w:rFonts w:eastAsiaTheme="minorHAnsi"/>
              </w:rPr>
              <w:t xml:space="preserve"> 독소제제의 </w:t>
            </w:r>
            <w:proofErr w:type="spellStart"/>
            <w:r w:rsidRPr="002410B1">
              <w:rPr>
                <w:rFonts w:eastAsiaTheme="minorHAnsi"/>
              </w:rPr>
              <w:t>투여시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폐기능</w:t>
            </w:r>
            <w:proofErr w:type="spellEnd"/>
            <w:r w:rsidRPr="002410B1">
              <w:rPr>
                <w:rFonts w:eastAsiaTheme="minorHAnsi"/>
              </w:rPr>
              <w:t xml:space="preserve"> 감소와 상기도 감염이 보고되었으며, 신경인성 </w:t>
            </w:r>
            <w:proofErr w:type="spellStart"/>
            <w:r w:rsidRPr="002410B1">
              <w:rPr>
                <w:rFonts w:eastAsiaTheme="minorHAnsi"/>
              </w:rPr>
              <w:t>배뇨근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과활동성</w:t>
            </w:r>
            <w:proofErr w:type="spellEnd"/>
            <w:r w:rsidRPr="002410B1">
              <w:rPr>
                <w:rFonts w:eastAsiaTheme="minorHAnsi"/>
              </w:rPr>
              <w:t xml:space="preserve"> 환자에서 </w:t>
            </w:r>
            <w:proofErr w:type="spellStart"/>
            <w:r w:rsidRPr="002410B1">
              <w:rPr>
                <w:rFonts w:eastAsiaTheme="minorHAnsi"/>
              </w:rPr>
              <w:t>보톡스</w:t>
            </w:r>
            <w:proofErr w:type="spellEnd"/>
            <w:r w:rsidRPr="002410B1">
              <w:rPr>
                <w:rFonts w:eastAsiaTheme="minorHAnsi"/>
              </w:rPr>
              <w:t xml:space="preserve"> 투여</w:t>
            </w:r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/>
              </w:rPr>
              <w:t xml:space="preserve">시 </w:t>
            </w:r>
            <w:proofErr w:type="spellStart"/>
            <w:r w:rsidRPr="002410B1">
              <w:rPr>
                <w:rFonts w:eastAsiaTheme="minorHAnsi"/>
              </w:rPr>
              <w:t>폐기능</w:t>
            </w:r>
            <w:proofErr w:type="spellEnd"/>
            <w:r w:rsidRPr="002410B1">
              <w:rPr>
                <w:rFonts w:eastAsiaTheme="minorHAnsi"/>
              </w:rPr>
              <w:t xml:space="preserve"> 감소가 보고되었다.</w:t>
            </w:r>
            <w:r w:rsidRPr="002410B1">
              <w:rPr>
                <w:rFonts w:eastAsiaTheme="minorHAnsi" w:hint="eastAsia"/>
              </w:rPr>
              <w:t xml:space="preserve"> 따라서, 호흡기장애가</w:t>
            </w:r>
            <w:r w:rsidRPr="002410B1">
              <w:rPr>
                <w:rFonts w:eastAsiaTheme="minorHAnsi"/>
              </w:rPr>
              <w:t xml:space="preserve"> 있는 </w:t>
            </w:r>
            <w:proofErr w:type="spellStart"/>
            <w:r w:rsidRPr="002410B1">
              <w:rPr>
                <w:rFonts w:eastAsiaTheme="minorHAnsi"/>
              </w:rPr>
              <w:t>상지경직</w:t>
            </w:r>
            <w:proofErr w:type="spellEnd"/>
            <w:r w:rsidRPr="002410B1">
              <w:rPr>
                <w:rFonts w:eastAsiaTheme="minorHAnsi"/>
              </w:rPr>
              <w:t xml:space="preserve"> 환자에서 </w:t>
            </w:r>
            <w:r w:rsidRPr="002410B1">
              <w:rPr>
                <w:rFonts w:eastAsiaTheme="minorHAnsi" w:hint="eastAsia"/>
              </w:rPr>
              <w:t>치료 적</w:t>
            </w:r>
            <w:r w:rsidR="009D5B7F">
              <w:rPr>
                <w:rFonts w:eastAsiaTheme="minorHAnsi" w:hint="eastAsia"/>
              </w:rPr>
              <w:t>용</w:t>
            </w:r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t>시 주의를 요한다.</w:t>
            </w:r>
          </w:p>
          <w:p w14:paraId="5A0C5370" w14:textId="77777777" w:rsidR="002410B1" w:rsidRPr="002410B1" w:rsidRDefault="002410B1" w:rsidP="002410B1">
            <w:pPr>
              <w:pStyle w:val="a9"/>
              <w:numPr>
                <w:ilvl w:val="0"/>
                <w:numId w:val="9"/>
              </w:numPr>
              <w:spacing w:line="276" w:lineRule="auto"/>
              <w:ind w:leftChars="0"/>
              <w:rPr>
                <w:rFonts w:eastAsiaTheme="minorHAnsi"/>
              </w:rPr>
            </w:pPr>
            <w:proofErr w:type="spellStart"/>
            <w:r w:rsidRPr="002410B1">
              <w:rPr>
                <w:rFonts w:eastAsiaTheme="minorHAnsi" w:hint="eastAsia"/>
              </w:rPr>
              <w:t>상지경직</w:t>
            </w:r>
            <w:proofErr w:type="spellEnd"/>
            <w:r w:rsidRPr="002410B1">
              <w:rPr>
                <w:rFonts w:eastAsiaTheme="minorHAnsi"/>
              </w:rPr>
              <w:t xml:space="preserve"> 치료 성인환자에서 기관지염과 </w:t>
            </w:r>
            <w:proofErr w:type="spellStart"/>
            <w:r w:rsidRPr="002410B1">
              <w:rPr>
                <w:rFonts w:eastAsiaTheme="minorHAnsi"/>
              </w:rPr>
              <w:t>상기도감염</w:t>
            </w:r>
            <w:proofErr w:type="spellEnd"/>
          </w:p>
          <w:p w14:paraId="25E9DD76" w14:textId="77777777" w:rsidR="002410B1" w:rsidRPr="002410B1" w:rsidRDefault="002410B1" w:rsidP="002410B1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 xml:space="preserve">다른 </w:t>
            </w:r>
            <w:proofErr w:type="spellStart"/>
            <w:r w:rsidRPr="002410B1">
              <w:rPr>
                <w:rFonts w:eastAsiaTheme="minorHAnsi" w:hint="eastAsia"/>
              </w:rPr>
              <w:t>보툴리눔</w:t>
            </w:r>
            <w:proofErr w:type="spellEnd"/>
            <w:r w:rsidR="0086566D">
              <w:rPr>
                <w:rFonts w:eastAsiaTheme="minorHAnsi" w:hint="eastAsia"/>
              </w:rPr>
              <w:t xml:space="preserve"> </w:t>
            </w:r>
            <w:r w:rsidRPr="002410B1">
              <w:rPr>
                <w:rFonts w:eastAsiaTheme="minorHAnsi" w:hint="eastAsia"/>
              </w:rPr>
              <w:t xml:space="preserve">독소제제에서 </w:t>
            </w:r>
            <w:proofErr w:type="spellStart"/>
            <w:r w:rsidRPr="002410B1">
              <w:rPr>
                <w:rFonts w:eastAsiaTheme="minorHAnsi" w:hint="eastAsia"/>
              </w:rPr>
              <w:t>상지경직</w:t>
            </w:r>
            <w:proofErr w:type="spellEnd"/>
            <w:r w:rsidRPr="002410B1">
              <w:rPr>
                <w:rFonts w:eastAsiaTheme="minorHAnsi"/>
              </w:rPr>
              <w:t xml:space="preserve"> 치료환자들 중 </w:t>
            </w:r>
            <w:proofErr w:type="spellStart"/>
            <w:r w:rsidRPr="002410B1">
              <w:rPr>
                <w:rFonts w:eastAsiaTheme="minorHAnsi"/>
              </w:rPr>
              <w:t>위약군보다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Pr="002410B1">
              <w:rPr>
                <w:rFonts w:eastAsiaTheme="minorHAnsi"/>
              </w:rPr>
              <w:t xml:space="preserve"> 독소 </w:t>
            </w:r>
            <w:proofErr w:type="spellStart"/>
            <w:r w:rsidRPr="002410B1">
              <w:rPr>
                <w:rFonts w:eastAsiaTheme="minorHAnsi"/>
              </w:rPr>
              <w:t>투여군에서</w:t>
            </w:r>
            <w:proofErr w:type="spellEnd"/>
            <w:r w:rsidRPr="002410B1">
              <w:rPr>
                <w:rFonts w:eastAsiaTheme="minorHAnsi"/>
              </w:rPr>
              <w:t xml:space="preserve"> 기관지염이 보다 빈번하게 보고되었다. </w:t>
            </w:r>
            <w:proofErr w:type="spellStart"/>
            <w:r w:rsidRPr="002410B1">
              <w:rPr>
                <w:rFonts w:eastAsiaTheme="minorHAnsi"/>
              </w:rPr>
              <w:t>폐기능이</w:t>
            </w:r>
            <w:proofErr w:type="spellEnd"/>
            <w:r w:rsidRPr="002410B1">
              <w:rPr>
                <w:rFonts w:eastAsiaTheme="minorHAnsi"/>
              </w:rPr>
              <w:t xml:space="preserve"> 감소된 환자에서 </w:t>
            </w:r>
            <w:proofErr w:type="spellStart"/>
            <w:r w:rsidRPr="002410B1">
              <w:rPr>
                <w:rFonts w:eastAsiaTheme="minorHAnsi"/>
              </w:rPr>
              <w:t>상지경직을</w:t>
            </w:r>
            <w:proofErr w:type="spellEnd"/>
            <w:r w:rsidRPr="002410B1">
              <w:rPr>
                <w:rFonts w:eastAsiaTheme="minorHAnsi"/>
              </w:rPr>
              <w:t xml:space="preserve"> 치료했을 때, </w:t>
            </w:r>
            <w:proofErr w:type="spellStart"/>
            <w:r w:rsidRPr="002410B1">
              <w:rPr>
                <w:rFonts w:eastAsiaTheme="minorHAnsi"/>
              </w:rPr>
              <w:t>위약군보다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보툴리눔</w:t>
            </w:r>
            <w:proofErr w:type="spellEnd"/>
            <w:r w:rsidRPr="002410B1">
              <w:rPr>
                <w:rFonts w:eastAsiaTheme="minorHAnsi"/>
              </w:rPr>
              <w:t xml:space="preserve"> 독소 </w:t>
            </w:r>
            <w:proofErr w:type="spellStart"/>
            <w:r w:rsidRPr="002410B1">
              <w:rPr>
                <w:rFonts w:eastAsiaTheme="minorHAnsi"/>
              </w:rPr>
              <w:t>투여군에서</w:t>
            </w:r>
            <w:proofErr w:type="spellEnd"/>
            <w:r w:rsidRPr="002410B1">
              <w:rPr>
                <w:rFonts w:eastAsiaTheme="minorHAnsi"/>
              </w:rPr>
              <w:t xml:space="preserve"> </w:t>
            </w:r>
            <w:proofErr w:type="spellStart"/>
            <w:r w:rsidRPr="002410B1">
              <w:rPr>
                <w:rFonts w:eastAsiaTheme="minorHAnsi"/>
              </w:rPr>
              <w:t>상기도감염이</w:t>
            </w:r>
            <w:proofErr w:type="spellEnd"/>
            <w:r w:rsidRPr="002410B1">
              <w:rPr>
                <w:rFonts w:eastAsiaTheme="minorHAnsi"/>
              </w:rPr>
              <w:t xml:space="preserve"> 보다 빈번하게 보고되었다.</w:t>
            </w:r>
          </w:p>
          <w:p w14:paraId="1231D86A" w14:textId="77777777" w:rsidR="008B0623" w:rsidRDefault="008B0623" w:rsidP="008B0623">
            <w:pPr>
              <w:pStyle w:val="a9"/>
              <w:numPr>
                <w:ilvl w:val="0"/>
                <w:numId w:val="21"/>
              </w:numPr>
              <w:spacing w:line="276" w:lineRule="auto"/>
              <w:ind w:leftChars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보관 및 취급상의 주의사항</w:t>
            </w:r>
          </w:p>
          <w:p w14:paraId="7E180F83" w14:textId="0044DAB9" w:rsidR="004104C3" w:rsidRPr="000C17D1" w:rsidRDefault="002410B1" w:rsidP="009D6D37">
            <w:pPr>
              <w:pStyle w:val="a9"/>
              <w:spacing w:line="276" w:lineRule="auto"/>
              <w:ind w:leftChars="0" w:left="760"/>
              <w:rPr>
                <w:rFonts w:eastAsiaTheme="minorHAnsi"/>
              </w:rPr>
            </w:pPr>
            <w:r w:rsidRPr="002410B1">
              <w:rPr>
                <w:rFonts w:eastAsiaTheme="minorHAnsi" w:hint="eastAsia"/>
              </w:rPr>
              <w:t xml:space="preserve"> </w:t>
            </w:r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개봉되지</w:t>
            </w:r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 않은 </w:t>
            </w:r>
            <w:proofErr w:type="spellStart"/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메디톡신주는</w:t>
            </w:r>
            <w:proofErr w:type="spellEnd"/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 (-15 ~ -5℃) 또는 냉장보관(2 ～ 8 ℃)해야 한다. 용해시킨 </w:t>
            </w:r>
            <w:proofErr w:type="spellStart"/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메디톡신주는</w:t>
            </w:r>
            <w:proofErr w:type="spellEnd"/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 24시간 동안 냉장보관(2 ～ 8 ℃)할 수 있다. 안전한 폐기를 위하여 미사용의 </w:t>
            </w:r>
            <w:proofErr w:type="spellStart"/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메디톡신주는</w:t>
            </w:r>
            <w:proofErr w:type="spellEnd"/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 소량의 물에 녹인 후 멸균한다. 사용한 용기(</w:t>
            </w:r>
            <w:proofErr w:type="spellStart"/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바이알</w:t>
            </w:r>
            <w:proofErr w:type="spellEnd"/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, 주사기 등)도 역시 멸균한다. 잔량의 </w:t>
            </w:r>
            <w:proofErr w:type="spellStart"/>
            <w:r w:rsidR="008B0623" w:rsidRPr="000108DA">
              <w:rPr>
                <w:rFonts w:asciiTheme="minorEastAsia" w:hAnsiTheme="minorEastAsia" w:cs="굴림" w:hint="eastAsia"/>
                <w:kern w:val="0"/>
                <w:szCs w:val="20"/>
              </w:rPr>
              <w:t>메디톡신주는</w:t>
            </w:r>
            <w:proofErr w:type="spellEnd"/>
            <w:r w:rsidR="008B0623" w:rsidRPr="000108DA">
              <w:rPr>
                <w:rFonts w:asciiTheme="minorEastAsia" w:hAnsiTheme="minorEastAsia" w:cs="굴림"/>
                <w:kern w:val="0"/>
                <w:szCs w:val="20"/>
              </w:rPr>
              <w:t xml:space="preserve"> hypochlorite 용액(0.5 %)을 사용하여 불활성화 시킨다.</w:t>
            </w:r>
          </w:p>
        </w:tc>
      </w:tr>
      <w:tr w:rsidR="000535B6" w:rsidRPr="002410B1" w14:paraId="27114B21" w14:textId="77777777" w:rsidTr="00F00C6B">
        <w:trPr>
          <w:trHeight w:val="4449"/>
        </w:trPr>
        <w:tc>
          <w:tcPr>
            <w:tcW w:w="9224" w:type="dxa"/>
          </w:tcPr>
          <w:p w14:paraId="419230B3" w14:textId="77777777" w:rsidR="004104C3" w:rsidRPr="00256F21" w:rsidRDefault="003B0E8B" w:rsidP="004104C3">
            <w:pPr>
              <w:wordWrap/>
              <w:adjustRightInd w:val="0"/>
              <w:jc w:val="left"/>
              <w:rPr>
                <w:rFonts w:eastAsiaTheme="minorHAnsi"/>
                <w:b/>
              </w:rPr>
            </w:pPr>
            <w:r w:rsidRPr="00256F21">
              <w:rPr>
                <w:rFonts w:eastAsiaTheme="minorHAnsi"/>
                <w:b/>
              </w:rPr>
              <w:lastRenderedPageBreak/>
              <w:t>∙</w:t>
            </w:r>
            <w:r w:rsidRPr="00256F21">
              <w:rPr>
                <w:rFonts w:eastAsiaTheme="minorHAnsi" w:hint="eastAsia"/>
                <w:b/>
              </w:rPr>
              <w:t xml:space="preserve"> 기타 </w:t>
            </w:r>
            <w:r w:rsidR="004104C3" w:rsidRPr="00256F21">
              <w:rPr>
                <w:rFonts w:eastAsiaTheme="minorHAnsi" w:hint="eastAsia"/>
                <w:b/>
              </w:rPr>
              <w:t>주의사항</w:t>
            </w:r>
          </w:p>
          <w:p w14:paraId="206319DF" w14:textId="507A888A" w:rsidR="004104C3" w:rsidRPr="00256F21" w:rsidRDefault="004104C3" w:rsidP="000C17D1">
            <w:pPr>
              <w:wordWrap/>
              <w:adjustRightInd w:val="0"/>
              <w:ind w:left="200" w:hangingChars="100" w:hanging="200"/>
              <w:rPr>
                <w:rFonts w:eastAsiaTheme="minorHAnsi"/>
              </w:rPr>
            </w:pPr>
            <w:r w:rsidRPr="00256F21">
              <w:rPr>
                <w:rFonts w:eastAsiaTheme="minorHAnsi" w:hint="eastAsia"/>
              </w:rPr>
              <w:t>-</w:t>
            </w:r>
            <w:r w:rsidR="00256F21" w:rsidRPr="00256F21">
              <w:rPr>
                <w:rFonts w:eastAsiaTheme="minorHAnsi" w:hint="eastAsia"/>
              </w:rPr>
              <w:t xml:space="preserve"> </w:t>
            </w:r>
            <w:r w:rsidRPr="00256F21">
              <w:rPr>
                <w:rFonts w:eastAsiaTheme="minorHAnsi" w:hint="eastAsia"/>
              </w:rPr>
              <w:t>담당의사는</w:t>
            </w:r>
            <w:r w:rsidRPr="00256F21">
              <w:rPr>
                <w:rFonts w:eastAsiaTheme="minorHAnsi"/>
              </w:rPr>
              <w:t xml:space="preserve"> 환자의 정확한 병력(medical history)을 확인하고, 신체검사를 통해 환자</w:t>
            </w:r>
            <w:r w:rsidRPr="00256F21">
              <w:rPr>
                <w:rFonts w:eastAsiaTheme="minorHAnsi" w:hint="eastAsia"/>
              </w:rPr>
              <w:t>들이</w:t>
            </w:r>
            <w:r w:rsidRPr="00256F21">
              <w:rPr>
                <w:rFonts w:eastAsiaTheme="minorHAnsi"/>
              </w:rPr>
              <w:t xml:space="preserve"> 쉴 때와 움직일 때의 근육활동, 비대칭 여부, </w:t>
            </w:r>
            <w:proofErr w:type="spellStart"/>
            <w:r w:rsidRPr="00256F21">
              <w:rPr>
                <w:rFonts w:eastAsiaTheme="minorHAnsi"/>
              </w:rPr>
              <w:t>금기증</w:t>
            </w:r>
            <w:proofErr w:type="spellEnd"/>
            <w:r w:rsidRPr="00256F21">
              <w:rPr>
                <w:rFonts w:eastAsiaTheme="minorHAnsi"/>
              </w:rPr>
              <w:t xml:space="preserve"> 해당 여부 등을 </w:t>
            </w:r>
            <w:r w:rsidR="00256F21" w:rsidRPr="00256F21">
              <w:rPr>
                <w:rFonts w:eastAsiaTheme="minorHAnsi" w:hint="eastAsia"/>
              </w:rPr>
              <w:t>관찰하고 충분한 시간을 들여 환자와 상담하여 성공적인 시술 및 예상되는 시술결과가 될 수 있도록 한다</w:t>
            </w:r>
            <w:proofErr w:type="gramStart"/>
            <w:r w:rsidR="00256F21" w:rsidRPr="00256F21">
              <w:rPr>
                <w:rFonts w:eastAsiaTheme="minorHAnsi" w:hint="eastAsia"/>
              </w:rPr>
              <w:t>.</w:t>
            </w:r>
            <w:r w:rsidR="00541C32">
              <w:rPr>
                <w:rFonts w:eastAsiaTheme="minorHAnsi" w:hint="eastAsia"/>
              </w:rPr>
              <w:t>(</w:t>
            </w:r>
            <w:proofErr w:type="gramEnd"/>
            <w:r w:rsidR="00541C32">
              <w:rPr>
                <w:rFonts w:eastAsiaTheme="minorHAnsi" w:hint="eastAsia"/>
              </w:rPr>
              <w:t xml:space="preserve">*사용상의 주의사항 </w:t>
            </w:r>
            <w:r w:rsidR="00DA4F5B">
              <w:rPr>
                <w:rFonts w:eastAsiaTheme="minorHAnsi" w:hint="eastAsia"/>
              </w:rPr>
              <w:t>2. 다음 환자에는 투여하지 말 것 및 3. 다음 환자에는 신중히 투여할 것</w:t>
            </w:r>
            <w:r w:rsidR="00541C32">
              <w:rPr>
                <w:rFonts w:eastAsiaTheme="minorHAnsi" w:hint="eastAsia"/>
              </w:rPr>
              <w:t xml:space="preserve"> 참조)</w:t>
            </w:r>
          </w:p>
          <w:p w14:paraId="5A8708B1" w14:textId="77777777" w:rsidR="00256F21" w:rsidRPr="000C17D1" w:rsidRDefault="00256F21" w:rsidP="000C17D1">
            <w:pPr>
              <w:wordWrap/>
              <w:adjustRightInd w:val="0"/>
              <w:ind w:leftChars="200" w:left="400"/>
              <w:rPr>
                <w:rFonts w:eastAsiaTheme="minorHAnsi"/>
              </w:rPr>
            </w:pPr>
          </w:p>
          <w:p w14:paraId="09655422" w14:textId="77777777" w:rsidR="003B0E8B" w:rsidRDefault="003B0E8B" w:rsidP="000C17D1">
            <w:pPr>
              <w:wordWrap/>
              <w:adjustRightInd w:val="0"/>
              <w:spacing w:line="276" w:lineRule="auto"/>
              <w:rPr>
                <w:rFonts w:eastAsiaTheme="minorHAnsi"/>
              </w:rPr>
            </w:pPr>
            <w:r w:rsidRPr="00256F21">
              <w:rPr>
                <w:rFonts w:eastAsiaTheme="minorHAnsi" w:hint="eastAsia"/>
              </w:rPr>
              <w:t xml:space="preserve">제품관련 상세정보 및 기타 문의사항은 </w:t>
            </w:r>
            <w:r w:rsidRPr="00256F21">
              <w:rPr>
                <w:rFonts w:eastAsiaTheme="minorHAnsi"/>
              </w:rPr>
              <w:t>https://</w:t>
            </w:r>
            <w:hyperlink r:id="rId9" w:history="1">
              <w:r w:rsidRPr="00256F21">
                <w:rPr>
                  <w:rFonts w:eastAsiaTheme="minorHAnsi" w:hint="eastAsia"/>
                </w:rPr>
                <w:t>www.medytox.com</w:t>
              </w:r>
            </w:hyperlink>
            <w:r w:rsidRPr="00256F21">
              <w:rPr>
                <w:rFonts w:eastAsiaTheme="minorHAnsi" w:hint="eastAsia"/>
              </w:rPr>
              <w:t>을 통해 확인 하실 수 있습니다.</w:t>
            </w:r>
          </w:p>
          <w:p w14:paraId="3D1C10FB" w14:textId="0897D84E" w:rsidR="00DA4F5B" w:rsidRPr="00DA4F5B" w:rsidRDefault="00DA4F5B" w:rsidP="000C17D1">
            <w:pPr>
              <w:wordWrap/>
              <w:adjustRightIn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발생하는 모든 부작용은 </w:t>
            </w:r>
            <w:r w:rsidRPr="00DA4F5B">
              <w:rPr>
                <w:rFonts w:eastAsiaTheme="minorHAnsi"/>
              </w:rPr>
              <w:t>https://www.drugsafe.or.kr/ 또는 전화 1644-6223을 통해 한국의약품안전관리원(Korea</w:t>
            </w:r>
            <w:r w:rsidR="000C17D1">
              <w:rPr>
                <w:rFonts w:eastAsiaTheme="minorHAnsi" w:hint="eastAsia"/>
              </w:rPr>
              <w:t xml:space="preserve"> </w:t>
            </w:r>
            <w:r w:rsidRPr="00DA4F5B">
              <w:rPr>
                <w:rFonts w:eastAsiaTheme="minorHAnsi"/>
              </w:rPr>
              <w:t>Institute of Drug Safety and Risk Management)에 보고할 수 있습니다.</w:t>
            </w:r>
          </w:p>
          <w:p w14:paraId="36E7D678" w14:textId="78C43483" w:rsidR="00DA4F5B" w:rsidRDefault="00DA4F5B" w:rsidP="000C17D1">
            <w:pPr>
              <w:wordWrap/>
              <w:adjustRightInd w:val="0"/>
              <w:spacing w:line="276" w:lineRule="auto"/>
              <w:rPr>
                <w:rFonts w:eastAsiaTheme="minorHAnsi"/>
              </w:rPr>
            </w:pPr>
            <w:proofErr w:type="spellStart"/>
            <w:r w:rsidRPr="00DA4F5B">
              <w:rPr>
                <w:rFonts w:eastAsiaTheme="minorHAnsi" w:hint="eastAsia"/>
              </w:rPr>
              <w:t>메디톡스</w:t>
            </w:r>
            <w:proofErr w:type="spellEnd"/>
            <w:r w:rsidRPr="00DA4F5B">
              <w:rPr>
                <w:rFonts w:eastAsiaTheme="minorHAnsi"/>
              </w:rPr>
              <w:t xml:space="preserve"> 홈페이지 https://www.medytox.com으로 부작용 문의 및 보고할 수 있습니다.</w:t>
            </w:r>
          </w:p>
          <w:p w14:paraId="6FF7AC26" w14:textId="77777777" w:rsidR="00F00C6B" w:rsidRPr="00256F21" w:rsidRDefault="00F00C6B" w:rsidP="000C17D1">
            <w:pPr>
              <w:wordWrap/>
              <w:adjustRightInd w:val="0"/>
              <w:spacing w:line="276" w:lineRule="auto"/>
              <w:rPr>
                <w:rFonts w:eastAsiaTheme="minorHAnsi"/>
              </w:rPr>
            </w:pPr>
          </w:p>
          <w:p w14:paraId="6F7AF3A5" w14:textId="07D4E8C8" w:rsidR="003B0E8B" w:rsidRPr="00256F21" w:rsidRDefault="003B0E8B" w:rsidP="003B0E8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</w:rPr>
            </w:pPr>
            <w:r w:rsidRPr="00256F21">
              <w:rPr>
                <w:rFonts w:eastAsiaTheme="minorHAnsi" w:hint="eastAsia"/>
              </w:rPr>
              <w:t>이</w:t>
            </w:r>
            <w:r w:rsidRPr="00256F21">
              <w:rPr>
                <w:rFonts w:eastAsiaTheme="minorHAnsi"/>
              </w:rPr>
              <w:t xml:space="preserve"> </w:t>
            </w:r>
            <w:r w:rsidR="00DA4F5B">
              <w:rPr>
                <w:rFonts w:eastAsiaTheme="minorHAnsi" w:hint="eastAsia"/>
              </w:rPr>
              <w:t>전문가</w:t>
            </w:r>
            <w:r w:rsidR="00256F21" w:rsidRPr="00256F21">
              <w:rPr>
                <w:rFonts w:eastAsiaTheme="minorHAnsi" w:hint="eastAsia"/>
              </w:rPr>
              <w:t xml:space="preserve">용 </w:t>
            </w:r>
            <w:r w:rsidRPr="00256F21">
              <w:rPr>
                <w:rFonts w:eastAsiaTheme="minorHAnsi" w:hint="eastAsia"/>
              </w:rPr>
              <w:t>설명서는</w:t>
            </w:r>
            <w:r w:rsidRPr="00256F21">
              <w:rPr>
                <w:rFonts w:eastAsiaTheme="minorHAnsi"/>
              </w:rPr>
              <w:t xml:space="preserve"> </w:t>
            </w:r>
            <w:proofErr w:type="spellStart"/>
            <w:r w:rsidRPr="00256F21">
              <w:rPr>
                <w:rFonts w:eastAsiaTheme="minorHAnsi" w:hint="eastAsia"/>
              </w:rPr>
              <w:t>식품의약품안전처의</w:t>
            </w:r>
            <w:proofErr w:type="spellEnd"/>
            <w:r w:rsidRPr="00256F21">
              <w:rPr>
                <w:rFonts w:eastAsiaTheme="minorHAnsi"/>
              </w:rPr>
              <w:t xml:space="preserve"> </w:t>
            </w:r>
            <w:r w:rsidRPr="00256F21">
              <w:rPr>
                <w:rFonts w:eastAsiaTheme="minorHAnsi" w:hint="eastAsia"/>
              </w:rPr>
              <w:t>검토를 받았습니다</w:t>
            </w:r>
            <w:r w:rsidRPr="00256F21">
              <w:rPr>
                <w:rFonts w:eastAsiaTheme="minorHAnsi"/>
              </w:rPr>
              <w:t>.</w:t>
            </w:r>
          </w:p>
          <w:p w14:paraId="5AE1E4BF" w14:textId="12F5DE15" w:rsidR="000535B6" w:rsidRPr="00F00C6B" w:rsidRDefault="000535B6" w:rsidP="001B3531">
            <w:pPr>
              <w:widowControl/>
              <w:wordWrap/>
              <w:autoSpaceDE/>
              <w:autoSpaceDN/>
              <w:spacing w:line="276" w:lineRule="auto"/>
              <w:jc w:val="right"/>
              <w:textAlignment w:val="top"/>
              <w:outlineLvl w:val="1"/>
              <w:rPr>
                <w:rFonts w:eastAsiaTheme="minorHAnsi" w:cs="굴림"/>
                <w:b/>
                <w:color w:val="000000" w:themeColor="text1"/>
                <w:spacing w:val="-7"/>
                <w:kern w:val="36"/>
                <w:sz w:val="16"/>
                <w:szCs w:val="16"/>
              </w:rPr>
            </w:pPr>
          </w:p>
        </w:tc>
      </w:tr>
    </w:tbl>
    <w:p w14:paraId="5D7BFF5D" w14:textId="465DAA47" w:rsidR="00D84C41" w:rsidRPr="002927B7" w:rsidRDefault="00964887" w:rsidP="00964887">
      <w:pPr>
        <w:spacing w:after="0" w:line="240" w:lineRule="auto"/>
        <w:ind w:leftChars="600" w:left="1360" w:hangingChars="100" w:hanging="160"/>
        <w:jc w:val="right"/>
      </w:pPr>
      <w:r w:rsidRPr="000C17D1">
        <w:rPr>
          <w:rFonts w:eastAsiaTheme="minorHAnsi" w:hint="eastAsia"/>
          <w:sz w:val="16"/>
          <w:szCs w:val="16"/>
        </w:rPr>
        <w:t>전문가용 설명서 개정일자</w:t>
      </w:r>
      <w:r w:rsidR="008B0623">
        <w:rPr>
          <w:rFonts w:eastAsiaTheme="minorHAnsi" w:hint="eastAsia"/>
          <w:sz w:val="16"/>
          <w:szCs w:val="16"/>
        </w:rPr>
        <w:t>: 2020</w:t>
      </w:r>
      <w:r w:rsidRPr="000C17D1">
        <w:rPr>
          <w:rFonts w:eastAsiaTheme="minorHAnsi" w:hint="eastAsia"/>
          <w:sz w:val="16"/>
          <w:szCs w:val="16"/>
        </w:rPr>
        <w:t xml:space="preserve">년 </w:t>
      </w:r>
      <w:r w:rsidR="008B0623">
        <w:rPr>
          <w:rFonts w:eastAsiaTheme="minorHAnsi" w:hint="eastAsia"/>
          <w:sz w:val="16"/>
          <w:szCs w:val="16"/>
        </w:rPr>
        <w:t>3</w:t>
      </w:r>
      <w:r w:rsidRPr="000C17D1">
        <w:rPr>
          <w:rFonts w:eastAsiaTheme="minorHAnsi" w:hint="eastAsia"/>
          <w:sz w:val="16"/>
          <w:szCs w:val="16"/>
        </w:rPr>
        <w:t>월 {</w:t>
      </w:r>
      <w:r w:rsidR="008B0623">
        <w:rPr>
          <w:rFonts w:eastAsiaTheme="minorHAnsi" w:hint="eastAsia"/>
          <w:sz w:val="16"/>
          <w:szCs w:val="16"/>
        </w:rPr>
        <w:t>BTA-RMP-KR-02</w:t>
      </w:r>
      <w:bookmarkStart w:id="0" w:name="_GoBack"/>
      <w:bookmarkEnd w:id="0"/>
      <w:r>
        <w:rPr>
          <w:rFonts w:eastAsiaTheme="minorHAnsi"/>
          <w:sz w:val="16"/>
          <w:szCs w:val="16"/>
        </w:rPr>
        <w:t>}</w:t>
      </w:r>
    </w:p>
    <w:sectPr w:rsidR="00D84C41" w:rsidRPr="002927B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E480F" w15:done="0"/>
  <w15:commentEx w15:paraId="07029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E0EE" w14:textId="77777777" w:rsidR="00B81E0C" w:rsidRDefault="00B81E0C" w:rsidP="00080C89">
      <w:pPr>
        <w:spacing w:after="0" w:line="240" w:lineRule="auto"/>
      </w:pPr>
      <w:r>
        <w:separator/>
      </w:r>
    </w:p>
  </w:endnote>
  <w:endnote w:type="continuationSeparator" w:id="0">
    <w:p w14:paraId="1067138B" w14:textId="77777777" w:rsidR="00B81E0C" w:rsidRDefault="00B81E0C" w:rsidP="000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oon Gothic 74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230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FC6D04" w14:textId="7B52A3EE" w:rsidR="00964887" w:rsidRDefault="00964887">
            <w:pPr>
              <w:pStyle w:val="a7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6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6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B69E" w14:textId="77777777" w:rsidR="00964887" w:rsidRDefault="009648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7BCB" w14:textId="77777777" w:rsidR="00B81E0C" w:rsidRDefault="00B81E0C" w:rsidP="00080C89">
      <w:pPr>
        <w:spacing w:after="0" w:line="240" w:lineRule="auto"/>
      </w:pPr>
      <w:r>
        <w:separator/>
      </w:r>
    </w:p>
  </w:footnote>
  <w:footnote w:type="continuationSeparator" w:id="0">
    <w:p w14:paraId="0F4E6FB5" w14:textId="77777777" w:rsidR="00B81E0C" w:rsidRDefault="00B81E0C" w:rsidP="0008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F8"/>
    <w:multiLevelType w:val="hybridMultilevel"/>
    <w:tmpl w:val="4D76340E"/>
    <w:lvl w:ilvl="0" w:tplc="B4F232FC">
      <w:start w:val="1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CCA5042"/>
    <w:multiLevelType w:val="hybridMultilevel"/>
    <w:tmpl w:val="A23C7D78"/>
    <w:lvl w:ilvl="0" w:tplc="F626D1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3C2554"/>
    <w:multiLevelType w:val="hybridMultilevel"/>
    <w:tmpl w:val="99C8FC80"/>
    <w:lvl w:ilvl="0" w:tplc="018006F8">
      <w:start w:val="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201FE6"/>
    <w:multiLevelType w:val="hybridMultilevel"/>
    <w:tmpl w:val="A23C7D78"/>
    <w:lvl w:ilvl="0" w:tplc="F626D1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B74FF7"/>
    <w:multiLevelType w:val="hybridMultilevel"/>
    <w:tmpl w:val="643E0D20"/>
    <w:lvl w:ilvl="0" w:tplc="3740D9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094D7C"/>
    <w:multiLevelType w:val="hybridMultilevel"/>
    <w:tmpl w:val="E96A4046"/>
    <w:lvl w:ilvl="0" w:tplc="CCD23A8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6BA656B"/>
    <w:multiLevelType w:val="hybridMultilevel"/>
    <w:tmpl w:val="E8C8FC9C"/>
    <w:lvl w:ilvl="0" w:tplc="E8BAB5C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93B54CF"/>
    <w:multiLevelType w:val="hybridMultilevel"/>
    <w:tmpl w:val="5298FA28"/>
    <w:lvl w:ilvl="0" w:tplc="20FA8762">
      <w:start w:val="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A320F6"/>
    <w:multiLevelType w:val="hybridMultilevel"/>
    <w:tmpl w:val="C0202558"/>
    <w:lvl w:ilvl="0" w:tplc="E872EB12">
      <w:start w:val="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AA6528"/>
    <w:multiLevelType w:val="hybridMultilevel"/>
    <w:tmpl w:val="E2C41EF6"/>
    <w:lvl w:ilvl="0" w:tplc="9BB02F9C">
      <w:start w:val="1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46631692"/>
    <w:multiLevelType w:val="hybridMultilevel"/>
    <w:tmpl w:val="89A63E82"/>
    <w:lvl w:ilvl="0" w:tplc="59E6683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47390CD0"/>
    <w:multiLevelType w:val="hybridMultilevel"/>
    <w:tmpl w:val="592A06D4"/>
    <w:lvl w:ilvl="0" w:tplc="A6F69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E816C7F"/>
    <w:multiLevelType w:val="hybridMultilevel"/>
    <w:tmpl w:val="0F70949A"/>
    <w:lvl w:ilvl="0" w:tplc="B00C46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58533D21"/>
    <w:multiLevelType w:val="hybridMultilevel"/>
    <w:tmpl w:val="1FA8B6F4"/>
    <w:lvl w:ilvl="0" w:tplc="FF18CA1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32017F1"/>
    <w:multiLevelType w:val="hybridMultilevel"/>
    <w:tmpl w:val="B10C915C"/>
    <w:lvl w:ilvl="0" w:tplc="896A41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015C21"/>
    <w:multiLevelType w:val="hybridMultilevel"/>
    <w:tmpl w:val="B5224BF6"/>
    <w:lvl w:ilvl="0" w:tplc="76341A42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6F876D66"/>
    <w:multiLevelType w:val="hybridMultilevel"/>
    <w:tmpl w:val="B10C915C"/>
    <w:lvl w:ilvl="0" w:tplc="896A41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617C15"/>
    <w:multiLevelType w:val="hybridMultilevel"/>
    <w:tmpl w:val="DBAE27C8"/>
    <w:lvl w:ilvl="0" w:tplc="0D54AF2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93F3789"/>
    <w:multiLevelType w:val="hybridMultilevel"/>
    <w:tmpl w:val="79A660B2"/>
    <w:lvl w:ilvl="0" w:tplc="6DEA48A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9">
    <w:nsid w:val="7D9F10F8"/>
    <w:multiLevelType w:val="hybridMultilevel"/>
    <w:tmpl w:val="847E5628"/>
    <w:lvl w:ilvl="0" w:tplc="F8E0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F74688D"/>
    <w:multiLevelType w:val="hybridMultilevel"/>
    <w:tmpl w:val="59744056"/>
    <w:lvl w:ilvl="0" w:tplc="582C084A">
      <w:start w:val="1"/>
      <w:numFmt w:val="ganada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5"/>
  </w:num>
  <w:num w:numId="5">
    <w:abstractNumId w:val="10"/>
  </w:num>
  <w:num w:numId="6">
    <w:abstractNumId w:val="18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19"/>
  </w:num>
  <w:num w:numId="15">
    <w:abstractNumId w:val="8"/>
  </w:num>
  <w:num w:numId="16">
    <w:abstractNumId w:val="9"/>
  </w:num>
  <w:num w:numId="17">
    <w:abstractNumId w:val="0"/>
  </w:num>
  <w:num w:numId="18">
    <w:abstractNumId w:val="7"/>
  </w:num>
  <w:num w:numId="19">
    <w:abstractNumId w:val="2"/>
  </w:num>
  <w:num w:numId="20">
    <w:abstractNumId w:val="3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7"/>
    <w:rsid w:val="00003DEE"/>
    <w:rsid w:val="000249ED"/>
    <w:rsid w:val="00026B9A"/>
    <w:rsid w:val="000535B6"/>
    <w:rsid w:val="00080C89"/>
    <w:rsid w:val="00084271"/>
    <w:rsid w:val="00085104"/>
    <w:rsid w:val="000925D4"/>
    <w:rsid w:val="000A635F"/>
    <w:rsid w:val="000B5B81"/>
    <w:rsid w:val="000B796D"/>
    <w:rsid w:val="000C17D1"/>
    <w:rsid w:val="000D1E87"/>
    <w:rsid w:val="000D3AF3"/>
    <w:rsid w:val="000E49EE"/>
    <w:rsid w:val="000F0A4B"/>
    <w:rsid w:val="00101621"/>
    <w:rsid w:val="00113B1E"/>
    <w:rsid w:val="00141594"/>
    <w:rsid w:val="00166A5E"/>
    <w:rsid w:val="001B3531"/>
    <w:rsid w:val="001E56C4"/>
    <w:rsid w:val="001E5D1E"/>
    <w:rsid w:val="001F3B8D"/>
    <w:rsid w:val="00202742"/>
    <w:rsid w:val="00207A8A"/>
    <w:rsid w:val="002410B1"/>
    <w:rsid w:val="00256F21"/>
    <w:rsid w:val="002927B7"/>
    <w:rsid w:val="002B46A9"/>
    <w:rsid w:val="002C1727"/>
    <w:rsid w:val="002C1BED"/>
    <w:rsid w:val="002E4DAE"/>
    <w:rsid w:val="00323BCB"/>
    <w:rsid w:val="00354C83"/>
    <w:rsid w:val="0035786E"/>
    <w:rsid w:val="00363C7B"/>
    <w:rsid w:val="003B0E8B"/>
    <w:rsid w:val="003B4F0B"/>
    <w:rsid w:val="003C24B5"/>
    <w:rsid w:val="004024E8"/>
    <w:rsid w:val="0040678C"/>
    <w:rsid w:val="004068A7"/>
    <w:rsid w:val="004104C3"/>
    <w:rsid w:val="00412640"/>
    <w:rsid w:val="0042483A"/>
    <w:rsid w:val="00461589"/>
    <w:rsid w:val="0046327A"/>
    <w:rsid w:val="00464082"/>
    <w:rsid w:val="00484862"/>
    <w:rsid w:val="004A2897"/>
    <w:rsid w:val="004B1387"/>
    <w:rsid w:val="004E00A1"/>
    <w:rsid w:val="00536258"/>
    <w:rsid w:val="00540016"/>
    <w:rsid w:val="00541C32"/>
    <w:rsid w:val="00555F79"/>
    <w:rsid w:val="0059679A"/>
    <w:rsid w:val="005D52D3"/>
    <w:rsid w:val="00603F86"/>
    <w:rsid w:val="00613EEA"/>
    <w:rsid w:val="006309C9"/>
    <w:rsid w:val="006519D8"/>
    <w:rsid w:val="00687D73"/>
    <w:rsid w:val="006934AA"/>
    <w:rsid w:val="00701A60"/>
    <w:rsid w:val="0072516E"/>
    <w:rsid w:val="00746389"/>
    <w:rsid w:val="00751AEE"/>
    <w:rsid w:val="00762674"/>
    <w:rsid w:val="00772DC3"/>
    <w:rsid w:val="007758C7"/>
    <w:rsid w:val="00777CDB"/>
    <w:rsid w:val="007868E0"/>
    <w:rsid w:val="00794371"/>
    <w:rsid w:val="008246F3"/>
    <w:rsid w:val="008408DD"/>
    <w:rsid w:val="00847BAF"/>
    <w:rsid w:val="008632A1"/>
    <w:rsid w:val="008649D3"/>
    <w:rsid w:val="0086566D"/>
    <w:rsid w:val="00866522"/>
    <w:rsid w:val="00881D88"/>
    <w:rsid w:val="00894C35"/>
    <w:rsid w:val="008976D8"/>
    <w:rsid w:val="008A38B9"/>
    <w:rsid w:val="008B0623"/>
    <w:rsid w:val="008C1931"/>
    <w:rsid w:val="008C1C01"/>
    <w:rsid w:val="00920199"/>
    <w:rsid w:val="00934229"/>
    <w:rsid w:val="00934CF1"/>
    <w:rsid w:val="009614B7"/>
    <w:rsid w:val="009626C7"/>
    <w:rsid w:val="00964887"/>
    <w:rsid w:val="00965BB5"/>
    <w:rsid w:val="009D5B7F"/>
    <w:rsid w:val="009D5E96"/>
    <w:rsid w:val="009D6D37"/>
    <w:rsid w:val="00A06EDD"/>
    <w:rsid w:val="00A217E0"/>
    <w:rsid w:val="00A24B71"/>
    <w:rsid w:val="00A67A75"/>
    <w:rsid w:val="00A75BE1"/>
    <w:rsid w:val="00A86576"/>
    <w:rsid w:val="00A8788C"/>
    <w:rsid w:val="00A9531D"/>
    <w:rsid w:val="00AD2771"/>
    <w:rsid w:val="00AE034C"/>
    <w:rsid w:val="00AF762D"/>
    <w:rsid w:val="00B11F63"/>
    <w:rsid w:val="00B21221"/>
    <w:rsid w:val="00B30DD2"/>
    <w:rsid w:val="00B43476"/>
    <w:rsid w:val="00B477E6"/>
    <w:rsid w:val="00B71D10"/>
    <w:rsid w:val="00B81E0C"/>
    <w:rsid w:val="00B83636"/>
    <w:rsid w:val="00B85D2F"/>
    <w:rsid w:val="00BC1043"/>
    <w:rsid w:val="00C42D48"/>
    <w:rsid w:val="00C87145"/>
    <w:rsid w:val="00C909E2"/>
    <w:rsid w:val="00C915D3"/>
    <w:rsid w:val="00C95928"/>
    <w:rsid w:val="00CB44EB"/>
    <w:rsid w:val="00CD1418"/>
    <w:rsid w:val="00CF15A5"/>
    <w:rsid w:val="00D042B7"/>
    <w:rsid w:val="00D75218"/>
    <w:rsid w:val="00D84C41"/>
    <w:rsid w:val="00DA3067"/>
    <w:rsid w:val="00DA4F5B"/>
    <w:rsid w:val="00DC093E"/>
    <w:rsid w:val="00DD6133"/>
    <w:rsid w:val="00DF1613"/>
    <w:rsid w:val="00E0419F"/>
    <w:rsid w:val="00E15429"/>
    <w:rsid w:val="00E54B7B"/>
    <w:rsid w:val="00E67194"/>
    <w:rsid w:val="00E80247"/>
    <w:rsid w:val="00E92196"/>
    <w:rsid w:val="00EA249D"/>
    <w:rsid w:val="00EB7D51"/>
    <w:rsid w:val="00EC6EE6"/>
    <w:rsid w:val="00ED3F17"/>
    <w:rsid w:val="00F00C6B"/>
    <w:rsid w:val="00F84298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2">
    <w:name w:val="indent2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0">
    <w:name w:val="indent0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1">
    <w:name w:val="indent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07A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207A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0C89"/>
  </w:style>
  <w:style w:type="paragraph" w:styleId="a7">
    <w:name w:val="footer"/>
    <w:basedOn w:val="a"/>
    <w:link w:val="Char1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0C89"/>
  </w:style>
  <w:style w:type="paragraph" w:styleId="a8">
    <w:name w:val="caption"/>
    <w:basedOn w:val="a"/>
    <w:next w:val="a"/>
    <w:uiPriority w:val="35"/>
    <w:unhideWhenUsed/>
    <w:qFormat/>
    <w:rsid w:val="00D042B7"/>
    <w:rPr>
      <w:b/>
      <w:bCs/>
      <w:szCs w:val="20"/>
    </w:rPr>
  </w:style>
  <w:style w:type="paragraph" w:styleId="a9">
    <w:name w:val="List Paragraph"/>
    <w:basedOn w:val="a"/>
    <w:uiPriority w:val="34"/>
    <w:qFormat/>
    <w:rsid w:val="007758C7"/>
    <w:pPr>
      <w:ind w:leftChars="400" w:left="800"/>
    </w:pPr>
  </w:style>
  <w:style w:type="paragraph" w:customStyle="1" w:styleId="Default">
    <w:name w:val="Default"/>
    <w:rsid w:val="004B13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customStyle="1" w:styleId="A12">
    <w:name w:val="A12"/>
    <w:uiPriority w:val="99"/>
    <w:rsid w:val="006519D8"/>
    <w:rPr>
      <w:rFonts w:cs="Yoon Gothic 740"/>
      <w:color w:val="211D1E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4B7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24B7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24B7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24B7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2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2">
    <w:name w:val="indent2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0">
    <w:name w:val="indent0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1">
    <w:name w:val="indent1"/>
    <w:basedOn w:val="a"/>
    <w:rsid w:val="009614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07A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207A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80C89"/>
  </w:style>
  <w:style w:type="paragraph" w:styleId="a7">
    <w:name w:val="footer"/>
    <w:basedOn w:val="a"/>
    <w:link w:val="Char1"/>
    <w:uiPriority w:val="99"/>
    <w:unhideWhenUsed/>
    <w:rsid w:val="00080C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80C89"/>
  </w:style>
  <w:style w:type="paragraph" w:styleId="a8">
    <w:name w:val="caption"/>
    <w:basedOn w:val="a"/>
    <w:next w:val="a"/>
    <w:uiPriority w:val="35"/>
    <w:unhideWhenUsed/>
    <w:qFormat/>
    <w:rsid w:val="00D042B7"/>
    <w:rPr>
      <w:b/>
      <w:bCs/>
      <w:szCs w:val="20"/>
    </w:rPr>
  </w:style>
  <w:style w:type="paragraph" w:styleId="a9">
    <w:name w:val="List Paragraph"/>
    <w:basedOn w:val="a"/>
    <w:uiPriority w:val="34"/>
    <w:qFormat/>
    <w:rsid w:val="007758C7"/>
    <w:pPr>
      <w:ind w:leftChars="400" w:left="800"/>
    </w:pPr>
  </w:style>
  <w:style w:type="paragraph" w:customStyle="1" w:styleId="Default">
    <w:name w:val="Default"/>
    <w:rsid w:val="004B13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customStyle="1" w:styleId="A12">
    <w:name w:val="A12"/>
    <w:uiPriority w:val="99"/>
    <w:rsid w:val="006519D8"/>
    <w:rPr>
      <w:rFonts w:cs="Yoon Gothic 740"/>
      <w:color w:val="211D1E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4B7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24B7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24B7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24B7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2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76299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4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852943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0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81968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0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75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70064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46315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0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5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89645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140012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0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2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15689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1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5C8CE"/>
                                                            <w:left w:val="single" w:sz="6" w:space="0" w:color="C5C8CE"/>
                                                            <w:bottom w:val="single" w:sz="6" w:space="0" w:color="C5C8CE"/>
                                                            <w:right w:val="single" w:sz="6" w:space="0" w:color="C5C8CE"/>
                                                          </w:divBdr>
                                                          <w:divsChild>
                                                            <w:div w:id="3305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3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8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0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801091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ytox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E3FD-3CEC-4879-A625-7AFA8D0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byunghyun</dc:creator>
  <cp:lastModifiedBy>Windows User</cp:lastModifiedBy>
  <cp:revision>2</cp:revision>
  <dcterms:created xsi:type="dcterms:W3CDTF">2020-03-04T07:28:00Z</dcterms:created>
  <dcterms:modified xsi:type="dcterms:W3CDTF">2020-03-04T07:28:00Z</dcterms:modified>
</cp:coreProperties>
</file>